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518"/>
        </w:tabs>
        <w:spacing w:before="190" w:line="180" w:lineRule="auto"/>
        <w:jc w:val="center"/>
        <w:rPr>
          <w:rFonts w:ascii="Microsoft JhengHei" w:hAnsi="Microsoft JhengHei" w:eastAsia="Microsoft JhengHei" w:cs="Microsoft JhengHei"/>
          <w:b/>
          <w:bCs/>
          <w:sz w:val="44"/>
          <w:szCs w:val="44"/>
        </w:rPr>
      </w:pPr>
      <w:r>
        <w:rPr>
          <w:rFonts w:hint="eastAsia" w:ascii="Microsoft JhengHei" w:hAnsi="Microsoft JhengHei" w:eastAsia="Microsoft JhengHei" w:cs="Microsoft JhengHei"/>
          <w:b/>
          <w:bCs/>
          <w:spacing w:val="-2"/>
          <w:sz w:val="44"/>
          <w:szCs w:val="44"/>
        </w:rPr>
        <w:t>抚顺市</w:t>
      </w:r>
      <w:r>
        <w:rPr>
          <w:rFonts w:ascii="Microsoft JhengHei" w:hAnsi="Microsoft JhengHei" w:eastAsia="Microsoft JhengHei" w:cs="Microsoft JhengHei"/>
          <w:b/>
          <w:bCs/>
          <w:spacing w:val="-2"/>
          <w:sz w:val="44"/>
          <w:szCs w:val="44"/>
        </w:rPr>
        <w:t>市场监督管理局</w:t>
      </w:r>
    </w:p>
    <w:p>
      <w:pPr>
        <w:spacing w:before="64" w:line="182" w:lineRule="auto"/>
        <w:jc w:val="center"/>
        <w:rPr>
          <w:rFonts w:ascii="Microsoft JhengHei" w:hAnsi="Microsoft JhengHei" w:eastAsia="Microsoft JhengHei" w:cs="Microsoft JhengHei"/>
          <w:b/>
          <w:bCs/>
          <w:sz w:val="44"/>
          <w:szCs w:val="44"/>
        </w:rPr>
      </w:pPr>
      <w:r>
        <w:rPr>
          <w:rFonts w:ascii="Microsoft JhengHei" w:hAnsi="Microsoft JhengHei" w:eastAsia="Microsoft JhengHei" w:cs="Microsoft JhengHei"/>
          <w:b/>
          <w:bCs/>
          <w:color w:val="00000A"/>
          <w:spacing w:val="-2"/>
          <w:sz w:val="44"/>
          <w:szCs w:val="44"/>
        </w:rPr>
        <w:t>行政</w:t>
      </w:r>
      <w:r>
        <w:rPr>
          <w:rFonts w:hint="eastAsia" w:ascii="Microsoft JhengHei" w:hAnsi="Microsoft JhengHei" w:eastAsia="Microsoft JhengHei" w:cs="Microsoft JhengHei"/>
          <w:b/>
          <w:bCs/>
          <w:spacing w:val="-2"/>
          <w:sz w:val="44"/>
          <w:szCs w:val="44"/>
        </w:rPr>
        <w:t>处罚</w:t>
      </w:r>
      <w:r>
        <w:rPr>
          <w:rFonts w:ascii="Microsoft JhengHei" w:hAnsi="Microsoft JhengHei" w:eastAsia="Microsoft JhengHei" w:cs="Microsoft JhengHei"/>
          <w:b/>
          <w:bCs/>
          <w:color w:val="00000A"/>
          <w:spacing w:val="-2"/>
          <w:sz w:val="44"/>
          <w:szCs w:val="44"/>
        </w:rPr>
        <w:t>告知书</w:t>
      </w:r>
    </w:p>
    <w:p>
      <w:pPr>
        <w:keepNext w:val="0"/>
        <w:keepLines w:val="0"/>
        <w:pageBreakBefore w:val="0"/>
        <w:widowControl/>
        <w:tabs>
          <w:tab w:val="left" w:pos="2752"/>
        </w:tabs>
        <w:kinsoku w:val="0"/>
        <w:wordWrap/>
        <w:overflowPunct/>
        <w:topLinePunct w:val="0"/>
        <w:autoSpaceDE w:val="0"/>
        <w:autoSpaceDN w:val="0"/>
        <w:bidi w:val="0"/>
        <w:adjustRightInd w:val="0"/>
        <w:snapToGrid w:val="0"/>
        <w:spacing w:before="120" w:line="183" w:lineRule="auto"/>
        <w:jc w:val="center"/>
        <w:textAlignment w:val="baseline"/>
        <w:rPr>
          <w:rFonts w:ascii="仿宋" w:hAnsi="仿宋" w:eastAsia="仿宋" w:cs="仿宋"/>
          <w:spacing w:val="-7"/>
          <w:sz w:val="36"/>
          <w:szCs w:val="36"/>
        </w:rPr>
      </w:pPr>
      <w:r>
        <w:rPr>
          <w:rFonts w:hint="eastAsia" w:ascii="仿宋" w:hAnsi="仿宋" w:eastAsia="仿宋" w:cs="仿宋"/>
          <w:spacing w:val="-7"/>
          <w:sz w:val="36"/>
          <w:szCs w:val="36"/>
          <w:u w:val="single"/>
        </w:rPr>
        <w:t>抚</w:t>
      </w:r>
      <w:r>
        <w:rPr>
          <w:rFonts w:ascii="仿宋" w:hAnsi="仿宋" w:eastAsia="仿宋" w:cs="仿宋"/>
          <w:spacing w:val="-7"/>
          <w:sz w:val="36"/>
          <w:szCs w:val="36"/>
        </w:rPr>
        <w:t>市监</w:t>
      </w:r>
      <w:r>
        <w:rPr>
          <w:rFonts w:hint="eastAsia" w:ascii="仿宋" w:hAnsi="仿宋" w:eastAsia="仿宋" w:cs="仿宋"/>
          <w:spacing w:val="-7"/>
          <w:sz w:val="36"/>
          <w:szCs w:val="36"/>
          <w:u w:val="single"/>
          <w:lang w:val="en-US" w:eastAsia="zh-CN"/>
        </w:rPr>
        <w:t>市秩执</w:t>
      </w:r>
      <w:r>
        <w:rPr>
          <w:rFonts w:ascii="仿宋" w:hAnsi="仿宋" w:eastAsia="仿宋" w:cs="仿宋"/>
          <w:spacing w:val="-7"/>
          <w:sz w:val="36"/>
          <w:szCs w:val="36"/>
        </w:rPr>
        <w:t>罚告〔</w:t>
      </w:r>
      <w:r>
        <w:rPr>
          <w:rFonts w:hint="eastAsia" w:ascii="仿宋" w:hAnsi="仿宋" w:eastAsia="仿宋" w:cs="仿宋"/>
          <w:spacing w:val="18"/>
          <w:sz w:val="36"/>
          <w:szCs w:val="36"/>
          <w:u w:val="single"/>
        </w:rPr>
        <w:t>202</w:t>
      </w:r>
      <w:r>
        <w:rPr>
          <w:rFonts w:hint="eastAsia" w:ascii="仿宋" w:hAnsi="仿宋" w:eastAsia="仿宋" w:cs="仿宋"/>
          <w:spacing w:val="18"/>
          <w:sz w:val="36"/>
          <w:szCs w:val="36"/>
          <w:u w:val="single"/>
          <w:lang w:val="en-US" w:eastAsia="zh-CN"/>
        </w:rPr>
        <w:t>3</w:t>
      </w:r>
      <w:r>
        <w:rPr>
          <w:rFonts w:ascii="仿宋" w:hAnsi="仿宋" w:eastAsia="仿宋" w:cs="仿宋"/>
          <w:spacing w:val="-7"/>
          <w:sz w:val="36"/>
          <w:szCs w:val="36"/>
        </w:rPr>
        <w:t>〕</w:t>
      </w:r>
      <w:r>
        <w:rPr>
          <w:rFonts w:hint="eastAsia" w:ascii="仿宋" w:hAnsi="仿宋" w:eastAsia="仿宋" w:cs="仿宋"/>
          <w:spacing w:val="-7"/>
          <w:sz w:val="36"/>
          <w:szCs w:val="36"/>
          <w:u w:val="single"/>
          <w:lang w:val="en-US" w:eastAsia="zh-CN"/>
        </w:rPr>
        <w:t>01</w:t>
      </w:r>
      <w:r>
        <w:rPr>
          <w:rFonts w:ascii="仿宋" w:hAnsi="仿宋" w:eastAsia="仿宋" w:cs="仿宋"/>
          <w:spacing w:val="-7"/>
          <w:sz w:val="36"/>
          <w:szCs w:val="36"/>
        </w:rPr>
        <w:t>号</w:t>
      </w:r>
    </w:p>
    <w:p>
      <w:pPr>
        <w:keepNext w:val="0"/>
        <w:keepLines w:val="0"/>
        <w:pageBreakBefore w:val="0"/>
        <w:widowControl/>
        <w:tabs>
          <w:tab w:val="left" w:pos="2752"/>
        </w:tabs>
        <w:kinsoku w:val="0"/>
        <w:wordWrap/>
        <w:overflowPunct/>
        <w:topLinePunct w:val="0"/>
        <w:autoSpaceDE w:val="0"/>
        <w:autoSpaceDN w:val="0"/>
        <w:bidi w:val="0"/>
        <w:adjustRightInd w:val="0"/>
        <w:snapToGrid w:val="0"/>
        <w:spacing w:before="120" w:line="183" w:lineRule="auto"/>
        <w:jc w:val="center"/>
        <w:textAlignment w:val="baseline"/>
        <w:rPr>
          <w:rFonts w:ascii="仿宋" w:hAnsi="仿宋" w:eastAsia="仿宋" w:cs="仿宋"/>
          <w:spacing w:val="-7"/>
          <w:sz w:val="36"/>
          <w:szCs w:val="36"/>
        </w:rPr>
      </w:pPr>
    </w:p>
    <w:p>
      <w:pPr>
        <w:snapToGrid w:val="0"/>
        <w:spacing w:line="360" w:lineRule="auto"/>
        <w:rPr>
          <w:rFonts w:hint="eastAsia" w:ascii="仿宋_GB2312" w:hAnsi="仿宋" w:eastAsia="仿宋_GB2312" w:cs="仿宋"/>
          <w:sz w:val="32"/>
          <w:szCs w:val="32"/>
          <w:lang w:val="en-US" w:eastAsia="zh-CN"/>
        </w:rPr>
      </w:pPr>
      <w:r>
        <w:rPr>
          <w:rFonts w:hint="eastAsia" w:ascii="仿宋_GB2312" w:hAnsi="仿宋" w:eastAsia="仿宋_GB2312" w:cs="仿宋"/>
          <w:color w:val="000000" w:themeColor="text1"/>
          <w:sz w:val="32"/>
          <w:szCs w:val="32"/>
          <w:lang w:val="en-US" w:eastAsia="zh-CN"/>
          <w14:textFill>
            <w14:solidFill>
              <w14:schemeClr w14:val="tx1"/>
            </w14:solidFill>
          </w14:textFill>
        </w:rPr>
        <w:t>艺嘉（抚顺）取暖器具有限公司等40户企业(名单附后)</w:t>
      </w:r>
      <w:r>
        <w:rPr>
          <w:rFonts w:hint="eastAsia" w:ascii="仿宋_GB2312" w:hAnsi="仿宋" w:eastAsia="仿宋_GB2312" w:cs="仿宋"/>
          <w:sz w:val="32"/>
          <w:szCs w:val="32"/>
          <w:lang w:val="en-US" w:eastAsia="zh-CN"/>
        </w:rPr>
        <w:t>：</w:t>
      </w:r>
    </w:p>
    <w:p>
      <w:pPr>
        <w:snapToGrid w:val="0"/>
        <w:spacing w:line="360" w:lineRule="auto"/>
        <w:ind w:firstLine="640" w:firstLineChars="200"/>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由本局立案调查的上述企业</w:t>
      </w:r>
      <w:r>
        <w:rPr>
          <w:rFonts w:hint="eastAsia" w:ascii="仿宋" w:hAnsi="仿宋" w:eastAsia="仿宋" w:cs="仿宋_GB2312"/>
          <w:bCs/>
          <w:sz w:val="32"/>
          <w:szCs w:val="32"/>
        </w:rPr>
        <w:t>涉嫌</w:t>
      </w:r>
      <w:r>
        <w:rPr>
          <w:rFonts w:hint="eastAsia" w:ascii="仿宋_GB2312" w:hAnsi="仿宋" w:eastAsia="仿宋_GB2312" w:cs="仿宋"/>
          <w:color w:val="000000" w:themeColor="text1"/>
          <w:sz w:val="32"/>
          <w:szCs w:val="32"/>
          <w:lang w:val="en-US" w:eastAsia="zh-CN"/>
          <w14:textFill>
            <w14:solidFill>
              <w14:schemeClr w14:val="tx1"/>
            </w14:solidFill>
          </w14:textFill>
        </w:rPr>
        <w:t>成立后无正当理由超过6个月未开业或开业后自行停业连续6个月以上</w:t>
      </w:r>
      <w:r>
        <w:rPr>
          <w:rFonts w:hint="eastAsia" w:ascii="仿宋_GB2312" w:hAnsi="仿宋" w:eastAsia="仿宋_GB2312" w:cs="仿宋"/>
          <w:sz w:val="32"/>
          <w:szCs w:val="32"/>
          <w:lang w:val="en-US" w:eastAsia="zh-CN"/>
        </w:rPr>
        <w:t>案，已调查终结。依据《中华人民共和国行政处罚法》第四十四条的规定，现将本局拟作出行政处罚的内容及事实、理由、依据告知如下：</w:t>
      </w:r>
    </w:p>
    <w:p>
      <w:pPr>
        <w:snapToGrid w:val="0"/>
        <w:spacing w:line="360" w:lineRule="auto"/>
        <w:ind w:firstLine="640" w:firstLineChars="200"/>
        <w:rPr>
          <w:rFonts w:hint="eastAsia" w:ascii="仿宋_GB2312" w:hAnsi="仿宋" w:eastAsia="仿宋_GB2312" w:cs="仿宋"/>
          <w:color w:val="000000" w:themeColor="text1"/>
          <w:sz w:val="32"/>
          <w:szCs w:val="32"/>
          <w:lang w:val="en-US" w:eastAsia="zh-CN"/>
          <w14:textFill>
            <w14:solidFill>
              <w14:schemeClr w14:val="tx1"/>
            </w14:solidFill>
          </w14:textFill>
        </w:rPr>
      </w:pPr>
      <w:r>
        <w:rPr>
          <w:rFonts w:hint="eastAsia" w:ascii="仿宋_GB2312" w:hAnsi="仿宋" w:eastAsia="仿宋_GB2312" w:cs="仿宋"/>
          <w:color w:val="000000" w:themeColor="text1"/>
          <w:sz w:val="32"/>
          <w:szCs w:val="32"/>
          <w:lang w:val="en-US" w:eastAsia="zh-CN"/>
          <w14:textFill>
            <w14:solidFill>
              <w14:schemeClr w14:val="tx1"/>
            </w14:solidFill>
          </w14:textFill>
        </w:rPr>
        <w:t>经查，上述企业自成立后，多年未在“国家企业信用信息公示系统(辽宁)”报送并公示年度报告，超过6个月未向税务机关进行营业纳税申报。登记机关依照法定程序要求上述企业提供不存在成立后无正当理由超过6个月未开业或开业后自行停业连续6个月以上的相关证据，上述企业没有提供。</w:t>
      </w:r>
    </w:p>
    <w:p>
      <w:pPr>
        <w:snapToGrid w:val="0"/>
        <w:spacing w:line="360" w:lineRule="auto"/>
        <w:ind w:firstLine="640" w:firstLineChars="200"/>
        <w:rPr>
          <w:rFonts w:hint="eastAsia" w:ascii="仿宋_GB2312" w:hAnsi="仿宋" w:eastAsia="仿宋_GB2312" w:cs="仿宋"/>
          <w:color w:val="000000" w:themeColor="text1"/>
          <w:sz w:val="32"/>
          <w:szCs w:val="32"/>
          <w:lang w:val="en-US" w:eastAsia="zh-CN"/>
          <w14:textFill>
            <w14:solidFill>
              <w14:schemeClr w14:val="tx1"/>
            </w14:solidFill>
          </w14:textFill>
        </w:rPr>
      </w:pPr>
      <w:r>
        <w:rPr>
          <w:rFonts w:hint="eastAsia" w:ascii="仿宋_GB2312" w:hAnsi="仿宋" w:eastAsia="仿宋_GB2312" w:cs="仿宋"/>
          <w:color w:val="000000" w:themeColor="text1"/>
          <w:sz w:val="32"/>
          <w:szCs w:val="32"/>
          <w:lang w:val="en-US" w:eastAsia="zh-CN"/>
          <w14:textFill>
            <w14:solidFill>
              <w14:schemeClr w14:val="tx1"/>
            </w14:solidFill>
          </w14:textFill>
        </w:rPr>
        <w:t>由此可以认定上述企业行为构成成立后无正当理由超过6个月未开业的，</w:t>
      </w:r>
      <w:r>
        <w:rPr>
          <w:rFonts w:hint="default" w:ascii="仿宋" w:hAnsi="仿宋" w:eastAsia="仿宋"/>
          <w:sz w:val="32"/>
          <w:szCs w:val="32"/>
          <w:u w:val="none"/>
          <w:lang w:val="en-US" w:eastAsia="zh-CN"/>
        </w:rPr>
        <w:t>或者开业后自行停业连续六个月以上的</w:t>
      </w:r>
      <w:r>
        <w:rPr>
          <w:rFonts w:hint="eastAsia" w:ascii="仿宋_GB2312" w:hAnsi="仿宋" w:eastAsia="仿宋_GB2312" w:cs="仿宋"/>
          <w:color w:val="000000" w:themeColor="text1"/>
          <w:sz w:val="32"/>
          <w:szCs w:val="32"/>
          <w:lang w:val="en-US" w:eastAsia="zh-CN"/>
          <w14:textFill>
            <w14:solidFill>
              <w14:schemeClr w14:val="tx1"/>
            </w14:solidFill>
          </w14:textFill>
        </w:rPr>
        <w:t>行为。</w:t>
      </w:r>
    </w:p>
    <w:p>
      <w:pPr>
        <w:snapToGrid w:val="0"/>
        <w:spacing w:line="360" w:lineRule="auto"/>
        <w:ind w:firstLine="643" w:firstLineChars="200"/>
        <w:rPr>
          <w:rFonts w:ascii="仿宋" w:hAnsi="仿宋" w:eastAsia="仿宋" w:cs="仿宋_GB2312"/>
          <w:b/>
          <w:sz w:val="32"/>
          <w:szCs w:val="32"/>
        </w:rPr>
      </w:pPr>
      <w:r>
        <w:rPr>
          <w:rFonts w:hint="eastAsia" w:ascii="仿宋" w:hAnsi="仿宋" w:eastAsia="仿宋" w:cs="仿宋_GB2312"/>
          <w:b/>
          <w:sz w:val="32"/>
          <w:szCs w:val="32"/>
        </w:rPr>
        <w:t>上述事实，主要有以下证据证明：</w:t>
      </w:r>
    </w:p>
    <w:p>
      <w:pPr>
        <w:snapToGrid w:val="0"/>
        <w:spacing w:line="360" w:lineRule="auto"/>
        <w:ind w:firstLine="640" w:firstLineChars="200"/>
        <w:rPr>
          <w:rFonts w:hint="eastAsia" w:ascii="仿宋" w:hAnsi="仿宋" w:eastAsia="仿宋" w:cs="仿宋_GB2312"/>
          <w:bCs/>
          <w:color w:val="auto"/>
          <w:sz w:val="32"/>
          <w:szCs w:val="32"/>
          <w:lang w:val="en-US" w:eastAsia="zh-CN"/>
        </w:rPr>
      </w:pPr>
      <w:r>
        <w:rPr>
          <w:rFonts w:hint="eastAsia" w:ascii="仿宋" w:hAnsi="仿宋" w:eastAsia="仿宋" w:cs="仿宋_GB2312"/>
          <w:bCs/>
          <w:color w:val="auto"/>
          <w:sz w:val="32"/>
          <w:szCs w:val="32"/>
          <w:lang w:val="en-US" w:eastAsia="zh-CN"/>
        </w:rPr>
        <w:t>1.当事人的登记注册信息，证明当事人已取得市场主体资格的事实；</w:t>
      </w:r>
    </w:p>
    <w:p>
      <w:pPr>
        <w:snapToGrid w:val="0"/>
        <w:spacing w:line="360" w:lineRule="auto"/>
        <w:ind w:firstLine="640" w:firstLineChars="200"/>
        <w:rPr>
          <w:rFonts w:hint="eastAsia" w:ascii="仿宋" w:hAnsi="仿宋" w:eastAsia="仿宋" w:cs="仿宋_GB2312"/>
          <w:bCs/>
          <w:color w:val="auto"/>
          <w:sz w:val="32"/>
          <w:szCs w:val="32"/>
          <w:lang w:val="en-US" w:eastAsia="zh-CN"/>
        </w:rPr>
      </w:pPr>
      <w:r>
        <w:rPr>
          <w:rFonts w:hint="eastAsia" w:ascii="仿宋" w:hAnsi="仿宋" w:eastAsia="仿宋" w:cs="仿宋_GB2312"/>
          <w:bCs/>
          <w:color w:val="auto"/>
          <w:sz w:val="32"/>
          <w:szCs w:val="32"/>
          <w:lang w:val="en-US" w:eastAsia="zh-CN"/>
        </w:rPr>
        <w:t>2.当事人在“国家企业信用信息公示系统（辽宁）”的年度报告公示信息，证明当事人</w:t>
      </w:r>
      <w:r>
        <w:rPr>
          <w:rFonts w:hint="default" w:ascii="仿宋" w:hAnsi="仿宋" w:eastAsia="仿宋" w:cs="仿宋_GB2312"/>
          <w:bCs/>
          <w:color w:val="auto"/>
          <w:sz w:val="32"/>
          <w:szCs w:val="32"/>
          <w:lang w:val="en-US" w:eastAsia="zh-CN"/>
        </w:rPr>
        <w:t>有异常经营记录的事实</w:t>
      </w:r>
      <w:r>
        <w:rPr>
          <w:rFonts w:hint="eastAsia" w:ascii="仿宋" w:hAnsi="仿宋" w:eastAsia="仿宋" w:cs="仿宋_GB2312"/>
          <w:bCs/>
          <w:color w:val="auto"/>
          <w:sz w:val="32"/>
          <w:szCs w:val="32"/>
          <w:lang w:val="en-US" w:eastAsia="zh-CN"/>
        </w:rPr>
        <w:t xml:space="preserve">；  </w:t>
      </w:r>
    </w:p>
    <w:p>
      <w:pPr>
        <w:snapToGrid w:val="0"/>
        <w:spacing w:line="360" w:lineRule="auto"/>
        <w:ind w:firstLine="640" w:firstLineChars="200"/>
        <w:rPr>
          <w:rFonts w:hint="eastAsia" w:ascii="仿宋" w:hAnsi="仿宋" w:eastAsia="仿宋" w:cs="仿宋_GB2312"/>
          <w:bCs/>
          <w:color w:val="auto"/>
          <w:sz w:val="32"/>
          <w:szCs w:val="32"/>
          <w:lang w:val="en-US" w:eastAsia="zh-CN"/>
        </w:rPr>
      </w:pPr>
      <w:r>
        <w:rPr>
          <w:rFonts w:hint="eastAsia" w:ascii="仿宋" w:hAnsi="仿宋" w:eastAsia="仿宋" w:cs="仿宋_GB2312"/>
          <w:bCs/>
          <w:color w:val="auto"/>
          <w:sz w:val="32"/>
          <w:szCs w:val="32"/>
          <w:lang w:val="en-US" w:eastAsia="zh-CN"/>
        </w:rPr>
        <w:t>3.当事人在税务机关的营业纳税申报信息，证明当事人</w:t>
      </w:r>
      <w:r>
        <w:rPr>
          <w:rFonts w:hint="default" w:ascii="仿宋" w:hAnsi="仿宋" w:eastAsia="仿宋" w:cs="仿宋_GB2312"/>
          <w:bCs/>
          <w:color w:val="auto"/>
          <w:sz w:val="32"/>
          <w:szCs w:val="32"/>
          <w:lang w:val="en-US" w:eastAsia="zh-CN"/>
        </w:rPr>
        <w:t>连续一年以上未报税的事实</w:t>
      </w:r>
      <w:r>
        <w:rPr>
          <w:rFonts w:hint="eastAsia" w:ascii="仿宋" w:hAnsi="仿宋" w:eastAsia="仿宋" w:cs="仿宋_GB2312"/>
          <w:bCs/>
          <w:color w:val="auto"/>
          <w:sz w:val="32"/>
          <w:szCs w:val="32"/>
          <w:lang w:val="en-US" w:eastAsia="zh-CN"/>
        </w:rPr>
        <w:t xml:space="preserve">；  </w:t>
      </w:r>
    </w:p>
    <w:p>
      <w:pPr>
        <w:snapToGrid w:val="0"/>
        <w:spacing w:line="360" w:lineRule="auto"/>
        <w:ind w:firstLine="640" w:firstLineChars="200"/>
        <w:rPr>
          <w:rFonts w:ascii="仿宋" w:hAnsi="仿宋" w:eastAsia="仿宋" w:cs="仿宋_GB2312"/>
          <w:bCs/>
          <w:sz w:val="32"/>
          <w:szCs w:val="32"/>
        </w:rPr>
      </w:pPr>
      <w:r>
        <w:rPr>
          <w:rFonts w:hint="eastAsia" w:ascii="仿宋" w:hAnsi="仿宋" w:eastAsia="仿宋" w:cs="仿宋_GB2312"/>
          <w:bCs/>
          <w:color w:val="auto"/>
          <w:sz w:val="32"/>
          <w:szCs w:val="32"/>
          <w:lang w:val="en-US" w:eastAsia="zh-CN"/>
        </w:rPr>
        <w:t>4.询问通知书、邮寄给企业询问通知书退回的信函，证明我局依法对当事人进行询问调查。</w:t>
      </w:r>
    </w:p>
    <w:p>
      <w:pPr>
        <w:snapToGrid w:val="0"/>
        <w:spacing w:line="360" w:lineRule="auto"/>
        <w:ind w:firstLine="640" w:firstLineChars="200"/>
        <w:rPr>
          <w:rFonts w:ascii="仿宋_GB2312" w:hAnsi="仿宋" w:eastAsia="仿宋_GB2312" w:cs="仿宋"/>
          <w:b/>
          <w:color w:val="000000" w:themeColor="text1"/>
          <w:sz w:val="32"/>
          <w:szCs w:val="32"/>
          <w14:textFill>
            <w14:solidFill>
              <w14:schemeClr w14:val="tx1"/>
            </w14:solidFill>
          </w14:textFill>
        </w:rPr>
      </w:pPr>
      <w:r>
        <w:rPr>
          <w:rFonts w:hint="eastAsia" w:ascii="仿宋" w:hAnsi="仿宋" w:eastAsia="仿宋"/>
          <w:sz w:val="32"/>
          <w:szCs w:val="32"/>
          <w:u w:val="none"/>
          <w:lang w:val="en-US" w:eastAsia="zh-CN"/>
        </w:rPr>
        <w:t>上述企业</w:t>
      </w:r>
      <w:r>
        <w:rPr>
          <w:rFonts w:hint="eastAsia" w:ascii="仿宋" w:hAnsi="仿宋" w:eastAsia="仿宋"/>
          <w:color w:val="000000"/>
          <w:sz w:val="32"/>
          <w:szCs w:val="32"/>
        </w:rPr>
        <w:t>违反了</w:t>
      </w:r>
      <w:r>
        <w:rPr>
          <w:rFonts w:hint="eastAsia" w:ascii="仿宋" w:hAnsi="仿宋" w:eastAsia="仿宋"/>
          <w:sz w:val="32"/>
          <w:szCs w:val="32"/>
          <w:u w:val="none"/>
          <w:lang w:val="en-US" w:eastAsia="zh-CN"/>
        </w:rPr>
        <w:t>《公司法》</w:t>
      </w:r>
      <w:r>
        <w:rPr>
          <w:rFonts w:hint="default" w:ascii="仿宋" w:hAnsi="仿宋" w:eastAsia="仿宋"/>
          <w:sz w:val="32"/>
          <w:szCs w:val="32"/>
          <w:u w:val="none"/>
          <w:lang w:val="en-US" w:eastAsia="zh-CN"/>
        </w:rPr>
        <w:t>第二百一十一条</w:t>
      </w:r>
      <w:r>
        <w:rPr>
          <w:rFonts w:hint="eastAsia" w:ascii="仿宋" w:hAnsi="仿宋" w:eastAsia="仿宋"/>
          <w:sz w:val="32"/>
          <w:szCs w:val="32"/>
          <w:u w:val="none"/>
          <w:lang w:val="en-US" w:eastAsia="zh-CN"/>
        </w:rPr>
        <w:t>：“</w:t>
      </w:r>
      <w:r>
        <w:rPr>
          <w:rFonts w:hint="default" w:ascii="仿宋" w:hAnsi="仿宋" w:eastAsia="仿宋"/>
          <w:sz w:val="32"/>
          <w:szCs w:val="32"/>
          <w:u w:val="none"/>
          <w:lang w:val="en-US" w:eastAsia="zh-CN"/>
        </w:rPr>
        <w:t>公司成立后无正当理由超过六个月未开业的，或者开业后自行停业连续六个月以上的，可以由公司登记机关吊销营业执照。</w:t>
      </w:r>
      <w:r>
        <w:rPr>
          <w:rFonts w:hint="eastAsia" w:ascii="仿宋" w:hAnsi="仿宋" w:eastAsia="仿宋"/>
          <w:sz w:val="32"/>
          <w:szCs w:val="32"/>
          <w:u w:val="none"/>
          <w:lang w:val="en-US" w:eastAsia="zh-CN"/>
        </w:rPr>
        <w:t>”的规定。</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依据</w:t>
      </w:r>
      <w:r>
        <w:rPr>
          <w:rFonts w:hint="eastAsia" w:ascii="仿宋" w:hAnsi="仿宋" w:eastAsia="仿宋"/>
          <w:sz w:val="32"/>
          <w:szCs w:val="32"/>
          <w:u w:val="none"/>
          <w:lang w:val="en-US" w:eastAsia="zh-CN"/>
        </w:rPr>
        <w:t>《公司法》</w:t>
      </w:r>
      <w:r>
        <w:rPr>
          <w:rFonts w:hint="default" w:ascii="仿宋" w:hAnsi="仿宋" w:eastAsia="仿宋"/>
          <w:sz w:val="32"/>
          <w:szCs w:val="32"/>
          <w:u w:val="none"/>
          <w:lang w:val="en-US" w:eastAsia="zh-CN"/>
        </w:rPr>
        <w:t>第二百一十一条</w:t>
      </w:r>
      <w:r>
        <w:rPr>
          <w:rFonts w:hint="eastAsia" w:ascii="仿宋" w:hAnsi="仿宋" w:eastAsia="仿宋"/>
          <w:sz w:val="32"/>
          <w:szCs w:val="32"/>
          <w:u w:val="none"/>
          <w:lang w:val="en-US" w:eastAsia="zh-CN"/>
        </w:rPr>
        <w:t>：“</w:t>
      </w:r>
      <w:r>
        <w:rPr>
          <w:rFonts w:hint="default" w:ascii="仿宋" w:hAnsi="仿宋" w:eastAsia="仿宋"/>
          <w:sz w:val="32"/>
          <w:szCs w:val="32"/>
          <w:u w:val="none"/>
          <w:lang w:val="en-US" w:eastAsia="zh-CN"/>
        </w:rPr>
        <w:t>公司成立后无正当理由超过六个月未开业的，或者开业后自行停业连续六个月以上的，可以由公司登记机关吊销营业执照。</w:t>
      </w:r>
      <w:r>
        <w:rPr>
          <w:rFonts w:hint="eastAsia" w:ascii="仿宋" w:hAnsi="仿宋" w:eastAsia="仿宋"/>
          <w:sz w:val="32"/>
          <w:szCs w:val="32"/>
          <w:u w:val="none"/>
          <w:lang w:val="en-US" w:eastAsia="zh-CN"/>
        </w:rPr>
        <w:t>”</w:t>
      </w:r>
      <w:r>
        <w:rPr>
          <w:rFonts w:hint="eastAsia" w:ascii="仿宋_GB2312" w:eastAsia="仿宋_GB2312"/>
          <w:sz w:val="32"/>
          <w:szCs w:val="32"/>
        </w:rPr>
        <w:t>之规定，</w:t>
      </w:r>
      <w:r>
        <w:rPr>
          <w:rFonts w:hint="eastAsia" w:ascii="仿宋_GB2312" w:eastAsia="仿宋_GB2312"/>
          <w:color w:val="auto"/>
          <w:sz w:val="32"/>
          <w:szCs w:val="32"/>
          <w:lang w:val="en-US" w:eastAsia="zh-CN"/>
        </w:rPr>
        <w:t>拟</w:t>
      </w:r>
      <w:r>
        <w:rPr>
          <w:rFonts w:hint="eastAsia" w:ascii="仿宋_GB2312" w:eastAsia="仿宋_GB2312"/>
          <w:sz w:val="32"/>
          <w:szCs w:val="32"/>
        </w:rPr>
        <w:t>对</w:t>
      </w:r>
      <w:r>
        <w:rPr>
          <w:rFonts w:hint="eastAsia" w:ascii="仿宋" w:hAnsi="仿宋" w:eastAsia="仿宋"/>
          <w:sz w:val="32"/>
          <w:szCs w:val="32"/>
          <w:u w:val="none"/>
          <w:lang w:val="en-US" w:eastAsia="zh-CN"/>
        </w:rPr>
        <w:t>上述企业</w:t>
      </w:r>
      <w:r>
        <w:rPr>
          <w:rFonts w:hint="eastAsia" w:ascii="仿宋_GB2312" w:eastAsia="仿宋_GB2312"/>
          <w:sz w:val="32"/>
          <w:szCs w:val="32"/>
        </w:rPr>
        <w:t>处罚如下：</w:t>
      </w:r>
      <w:r>
        <w:rPr>
          <w:rFonts w:hint="eastAsia" w:ascii="仿宋" w:hAnsi="仿宋" w:eastAsia="仿宋"/>
          <w:sz w:val="32"/>
          <w:szCs w:val="32"/>
          <w:u w:val="none"/>
          <w:lang w:val="en-US" w:eastAsia="zh-CN"/>
        </w:rPr>
        <w:t>吊销营业执照。</w:t>
      </w:r>
    </w:p>
    <w:p>
      <w:pPr>
        <w:keepNext w:val="0"/>
        <w:keepLines w:val="0"/>
        <w:pageBreakBefore w:val="0"/>
        <w:widowControl/>
        <w:tabs>
          <w:tab w:val="left" w:pos="3730"/>
        </w:tabs>
        <w:kinsoku w:val="0"/>
        <w:wordWrap/>
        <w:overflowPunct/>
        <w:topLinePunct w:val="0"/>
        <w:autoSpaceDE w:val="0"/>
        <w:autoSpaceDN w:val="0"/>
        <w:bidi w:val="0"/>
        <w:adjustRightInd w:val="0"/>
        <w:snapToGrid w:val="0"/>
        <w:spacing w:before="157" w:beforeLines="50" w:line="500" w:lineRule="exact"/>
        <w:ind w:left="0" w:right="0" w:firstLine="640" w:firstLineChars="200"/>
        <w:textAlignment w:val="baseline"/>
        <w:rPr>
          <w:rFonts w:hint="eastAsia" w:ascii="仿宋" w:hAnsi="仿宋" w:eastAsia="仿宋" w:cs="仿宋_GB2312"/>
          <w:bCs/>
          <w:sz w:val="32"/>
          <w:szCs w:val="32"/>
        </w:rPr>
      </w:pPr>
      <w:r>
        <w:rPr>
          <w:rFonts w:hint="eastAsia" w:ascii="仿宋" w:hAnsi="仿宋" w:eastAsia="仿宋" w:cs="仿宋_GB2312"/>
          <w:bCs/>
          <w:sz w:val="32"/>
          <w:szCs w:val="32"/>
        </w:rPr>
        <w:t xml:space="preserve"> </w:t>
      </w:r>
      <w:r>
        <w:rPr>
          <w:rFonts w:hint="eastAsia" w:ascii="仿宋" w:hAnsi="仿宋" w:eastAsia="仿宋" w:cs="仿宋_GB2312"/>
          <w:bCs/>
          <w:sz w:val="32"/>
          <w:szCs w:val="32"/>
          <w:lang w:eastAsia="zh-CN"/>
        </w:rPr>
        <w:t>□</w:t>
      </w:r>
      <w:r>
        <w:rPr>
          <w:rFonts w:hint="eastAsia" w:ascii="仿宋" w:hAnsi="仿宋" w:eastAsia="仿宋" w:cs="仿宋_GB2312"/>
          <w:bCs/>
          <w:sz w:val="32"/>
          <w:szCs w:val="32"/>
        </w:rPr>
        <w:t>依据《中华人民共和国行政处罚法》第四十四条、第四十五条、《市场监督管理行政处罚程序规定》第五十七条以及你（单位） 有权进行陈述、申辩。自收到本告知书之日起五个工作日内未行使陈述、申辩权的，视为放弃此权利。</w:t>
      </w:r>
    </w:p>
    <w:p>
      <w:pPr>
        <w:keepNext w:val="0"/>
        <w:keepLines w:val="0"/>
        <w:pageBreakBefore w:val="0"/>
        <w:widowControl/>
        <w:tabs>
          <w:tab w:val="left" w:pos="3730"/>
        </w:tabs>
        <w:kinsoku w:val="0"/>
        <w:wordWrap/>
        <w:overflowPunct/>
        <w:topLinePunct w:val="0"/>
        <w:autoSpaceDE w:val="0"/>
        <w:autoSpaceDN w:val="0"/>
        <w:bidi w:val="0"/>
        <w:adjustRightInd w:val="0"/>
        <w:snapToGrid w:val="0"/>
        <w:spacing w:before="157" w:beforeLines="50" w:line="500" w:lineRule="exact"/>
        <w:ind w:left="0" w:right="0" w:firstLine="640" w:firstLineChars="200"/>
        <w:textAlignment w:val="baseline"/>
        <w:rPr>
          <w:rFonts w:hint="eastAsia" w:ascii="仿宋" w:hAnsi="仿宋" w:eastAsia="仿宋" w:cs="仿宋"/>
          <w:spacing w:val="-10"/>
          <w:sz w:val="32"/>
          <w:szCs w:val="32"/>
        </w:rPr>
      </w:pPr>
      <w:r>
        <w:rPr>
          <w:rFonts w:hint="eastAsia" w:ascii="仿宋" w:hAnsi="仿宋" w:eastAsia="仿宋" w:cs="仿宋_GB2312"/>
          <w:bCs/>
          <w:sz w:val="32"/>
          <w:szCs w:val="32"/>
          <w:lang w:eastAsia="zh-CN"/>
        </w:rPr>
        <w:t>☑</w:t>
      </w:r>
      <w:r>
        <w:rPr>
          <w:rFonts w:hint="eastAsia" w:ascii="仿宋" w:hAnsi="仿宋" w:eastAsia="仿宋" w:cs="仿宋_GB2312"/>
          <w:bCs/>
          <w:sz w:val="32"/>
          <w:szCs w:val="32"/>
        </w:rPr>
        <w:t>依据《中华人民共和国行政处罚法》 第四十四条、第四十五条、第六十三条、第六十四条第一项、《市场监督管理行政处罚听证办法》第五条，你（单位）有权进行陈述、 申辩，并可以要求听证。 自收到本告知书之日起五个工作日内未行使陈述、申辩权，未要求听证的，视为放弃此权利。</w:t>
      </w:r>
    </w:p>
    <w:p>
      <w:pPr>
        <w:keepNext w:val="0"/>
        <w:keepLines w:val="0"/>
        <w:pageBreakBefore w:val="0"/>
        <w:widowControl/>
        <w:kinsoku w:val="0"/>
        <w:wordWrap/>
        <w:overflowPunct/>
        <w:topLinePunct w:val="0"/>
        <w:autoSpaceDE w:val="0"/>
        <w:autoSpaceDN w:val="0"/>
        <w:bidi w:val="0"/>
        <w:adjustRightInd w:val="0"/>
        <w:snapToGrid w:val="0"/>
        <w:spacing w:before="157" w:beforeLines="50" w:line="500" w:lineRule="exact"/>
        <w:ind w:left="0" w:right="0" w:firstLine="600" w:firstLineChars="200"/>
        <w:rPr>
          <w:rFonts w:hint="eastAsia" w:ascii="仿宋" w:hAnsi="仿宋" w:eastAsia="仿宋" w:cs="仿宋"/>
          <w:spacing w:val="11"/>
          <w:sz w:val="32"/>
          <w:szCs w:val="32"/>
        </w:rPr>
      </w:pPr>
      <w:r>
        <w:rPr>
          <w:rFonts w:hint="eastAsia" w:ascii="仿宋" w:hAnsi="仿宋" w:eastAsia="仿宋" w:cs="仿宋"/>
          <w:spacing w:val="-10"/>
          <w:sz w:val="32"/>
          <w:szCs w:val="32"/>
        </w:rPr>
        <w:t>联系人：</w:t>
      </w:r>
      <w:r>
        <w:rPr>
          <w:rFonts w:hint="eastAsia" w:ascii="仿宋" w:hAnsi="仿宋" w:eastAsia="仿宋" w:cs="仿宋"/>
          <w:spacing w:val="5"/>
          <w:sz w:val="32"/>
          <w:szCs w:val="32"/>
          <w:u w:val="single"/>
        </w:rPr>
        <w:t xml:space="preserve">   </w:t>
      </w:r>
      <w:r>
        <w:rPr>
          <w:rFonts w:hint="eastAsia" w:ascii="仿宋" w:hAnsi="仿宋" w:eastAsia="仿宋" w:cs="仿宋"/>
          <w:spacing w:val="5"/>
          <w:sz w:val="32"/>
          <w:szCs w:val="32"/>
          <w:u w:val="single"/>
          <w:lang w:val="en-US" w:eastAsia="zh-CN"/>
        </w:rPr>
        <w:t>张森</w:t>
      </w:r>
      <w:r>
        <w:rPr>
          <w:rFonts w:hint="eastAsia" w:ascii="仿宋" w:hAnsi="仿宋" w:eastAsia="仿宋" w:cs="仿宋"/>
          <w:spacing w:val="5"/>
          <w:sz w:val="32"/>
          <w:szCs w:val="32"/>
          <w:u w:val="single"/>
        </w:rPr>
        <w:t xml:space="preserve">   </w:t>
      </w:r>
      <w:r>
        <w:rPr>
          <w:rFonts w:hint="eastAsia" w:ascii="仿宋" w:hAnsi="仿宋" w:eastAsia="仿宋" w:cs="仿宋"/>
          <w:spacing w:val="5"/>
          <w:sz w:val="32"/>
          <w:szCs w:val="32"/>
          <w:u w:val="single"/>
          <w:lang w:val="en-US" w:eastAsia="zh-CN"/>
        </w:rPr>
        <w:t xml:space="preserve">  </w:t>
      </w:r>
      <w:r>
        <w:rPr>
          <w:rFonts w:hint="eastAsia" w:ascii="仿宋" w:hAnsi="仿宋" w:eastAsia="仿宋" w:cs="仿宋"/>
          <w:spacing w:val="-10"/>
          <w:sz w:val="32"/>
          <w:szCs w:val="32"/>
        </w:rPr>
        <w:t>联系电话：</w:t>
      </w:r>
      <w:r>
        <w:rPr>
          <w:rFonts w:hint="eastAsia" w:ascii="仿宋" w:hAnsi="仿宋" w:eastAsia="仿宋" w:cs="仿宋"/>
          <w:spacing w:val="3"/>
          <w:sz w:val="32"/>
          <w:szCs w:val="32"/>
          <w:u w:val="single"/>
        </w:rPr>
        <w:t xml:space="preserve">  </w:t>
      </w:r>
      <w:r>
        <w:rPr>
          <w:rFonts w:hint="eastAsia" w:ascii="仿宋" w:hAnsi="仿宋" w:eastAsia="仿宋" w:cs="仿宋"/>
          <w:spacing w:val="3"/>
          <w:sz w:val="32"/>
          <w:szCs w:val="32"/>
          <w:u w:val="single"/>
          <w:lang w:val="en-US" w:eastAsia="zh-CN"/>
        </w:rPr>
        <w:t>024-57617020</w:t>
      </w:r>
      <w:r>
        <w:rPr>
          <w:rFonts w:hint="eastAsia" w:ascii="仿宋" w:hAnsi="仿宋" w:eastAsia="仿宋" w:cs="仿宋"/>
          <w:spacing w:val="3"/>
          <w:sz w:val="32"/>
          <w:szCs w:val="32"/>
          <w:u w:val="single"/>
        </w:rPr>
        <w:t xml:space="preserve">   </w:t>
      </w:r>
      <w:r>
        <w:rPr>
          <w:rFonts w:hint="eastAsia" w:ascii="仿宋" w:hAnsi="仿宋" w:eastAsia="仿宋" w:cs="仿宋"/>
          <w:spacing w:val="11"/>
          <w:sz w:val="32"/>
          <w:szCs w:val="32"/>
        </w:rPr>
        <w:t xml:space="preserve"> </w:t>
      </w:r>
    </w:p>
    <w:p>
      <w:pPr>
        <w:keepNext w:val="0"/>
        <w:keepLines w:val="0"/>
        <w:pageBreakBefore w:val="0"/>
        <w:widowControl/>
        <w:kinsoku w:val="0"/>
        <w:wordWrap/>
        <w:overflowPunct/>
        <w:topLinePunct w:val="0"/>
        <w:autoSpaceDE w:val="0"/>
        <w:autoSpaceDN w:val="0"/>
        <w:bidi w:val="0"/>
        <w:adjustRightInd w:val="0"/>
        <w:snapToGrid w:val="0"/>
        <w:spacing w:before="157" w:beforeLines="50" w:line="500" w:lineRule="exact"/>
        <w:ind w:left="0" w:right="0" w:firstLine="600" w:firstLineChars="200"/>
        <w:rPr>
          <w:rFonts w:hint="eastAsia" w:ascii="仿宋" w:hAnsi="仿宋" w:eastAsia="仿宋" w:cs="仿宋"/>
          <w:spacing w:val="-10"/>
          <w:sz w:val="32"/>
          <w:szCs w:val="32"/>
        </w:rPr>
      </w:pPr>
      <w:r>
        <w:rPr>
          <w:rFonts w:hint="eastAsia" w:ascii="仿宋" w:hAnsi="仿宋" w:eastAsia="仿宋" w:cs="仿宋"/>
          <w:spacing w:val="-10"/>
          <w:sz w:val="32"/>
          <w:szCs w:val="32"/>
        </w:rPr>
        <w:t>联系地址：</w:t>
      </w:r>
      <w:r>
        <w:rPr>
          <w:rFonts w:hint="eastAsia" w:ascii="仿宋" w:hAnsi="仿宋" w:eastAsia="仿宋" w:cs="仿宋"/>
          <w:sz w:val="32"/>
          <w:szCs w:val="32"/>
          <w:u w:val="single"/>
        </w:rPr>
        <w:t xml:space="preserve"> </w:t>
      </w:r>
      <w:r>
        <w:rPr>
          <w:rFonts w:hint="eastAsia" w:ascii="仿宋" w:hAnsi="仿宋" w:eastAsia="仿宋" w:cs="仿宋"/>
          <w:spacing w:val="-4"/>
          <w:sz w:val="32"/>
          <w:szCs w:val="32"/>
          <w:u w:val="single"/>
        </w:rPr>
        <w:t>抚顺市顺城区临江东路21-2号楼1号振兴大厦B座10</w:t>
      </w:r>
      <w:r>
        <w:rPr>
          <w:rFonts w:hint="eastAsia" w:ascii="仿宋" w:hAnsi="仿宋" w:eastAsia="仿宋" w:cs="仿宋"/>
          <w:spacing w:val="-4"/>
          <w:sz w:val="32"/>
          <w:szCs w:val="32"/>
          <w:u w:val="single"/>
          <w:lang w:val="en-US" w:eastAsia="zh-CN"/>
        </w:rPr>
        <w:t>08</w:t>
      </w:r>
      <w:r>
        <w:rPr>
          <w:rFonts w:hint="eastAsia" w:ascii="仿宋" w:hAnsi="仿宋" w:eastAsia="仿宋" w:cs="仿宋"/>
          <w:spacing w:val="-4"/>
          <w:sz w:val="32"/>
          <w:szCs w:val="32"/>
          <w:u w:val="single"/>
        </w:rPr>
        <w:t>房间</w:t>
      </w:r>
      <w:r>
        <w:rPr>
          <w:rFonts w:hint="eastAsia" w:ascii="仿宋" w:hAnsi="仿宋" w:eastAsia="仿宋" w:cs="仿宋"/>
          <w:sz w:val="32"/>
          <w:szCs w:val="32"/>
          <w:u w:val="single"/>
        </w:rPr>
        <w:t xml:space="preserve">   </w:t>
      </w:r>
    </w:p>
    <w:p>
      <w:pPr>
        <w:keepNext w:val="0"/>
        <w:keepLines w:val="0"/>
        <w:pageBreakBefore w:val="0"/>
        <w:widowControl/>
        <w:kinsoku w:val="0"/>
        <w:wordWrap/>
        <w:overflowPunct/>
        <w:topLinePunct w:val="0"/>
        <w:autoSpaceDE w:val="0"/>
        <w:autoSpaceDN w:val="0"/>
        <w:bidi w:val="0"/>
        <w:adjustRightInd w:val="0"/>
        <w:snapToGrid w:val="0"/>
        <w:spacing w:before="157" w:beforeLines="50" w:line="500" w:lineRule="exact"/>
        <w:ind w:left="0" w:right="0" w:firstLine="3900" w:firstLineChars="1300"/>
        <w:rPr>
          <w:rFonts w:hint="eastAsia" w:ascii="仿宋" w:hAnsi="仿宋" w:eastAsia="仿宋" w:cs="仿宋"/>
          <w:spacing w:val="-10"/>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157" w:beforeLines="50" w:line="500" w:lineRule="exact"/>
        <w:ind w:left="0" w:right="0" w:firstLine="3900" w:firstLineChars="1300"/>
        <w:rPr>
          <w:rFonts w:hint="eastAsia" w:ascii="仿宋" w:hAnsi="仿宋" w:eastAsia="仿宋" w:cs="仿宋"/>
          <w:spacing w:val="-10"/>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157" w:beforeLines="50" w:line="500" w:lineRule="exact"/>
        <w:ind w:left="0" w:right="0" w:firstLine="3900" w:firstLineChars="1300"/>
        <w:rPr>
          <w:rFonts w:hint="eastAsia" w:ascii="仿宋" w:hAnsi="仿宋" w:eastAsia="仿宋" w:cs="仿宋"/>
          <w:spacing w:val="-10"/>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157" w:beforeLines="50" w:line="500" w:lineRule="exact"/>
        <w:ind w:left="0" w:right="0" w:firstLine="3900" w:firstLineChars="1300"/>
        <w:rPr>
          <w:rFonts w:hint="eastAsia" w:ascii="仿宋" w:hAnsi="仿宋" w:eastAsia="仿宋" w:cs="仿宋"/>
          <w:spacing w:val="-10"/>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157" w:beforeLines="50" w:line="500" w:lineRule="exact"/>
        <w:ind w:left="0" w:right="0" w:firstLine="3900" w:firstLineChars="1300"/>
        <w:rPr>
          <w:rFonts w:hint="eastAsia" w:ascii="仿宋" w:hAnsi="仿宋" w:eastAsia="仿宋" w:cs="仿宋"/>
          <w:spacing w:val="-10"/>
          <w:sz w:val="32"/>
          <w:szCs w:val="32"/>
        </w:rPr>
      </w:pPr>
      <w:r>
        <w:rPr>
          <w:rFonts w:hint="eastAsia" w:ascii="仿宋" w:hAnsi="仿宋" w:eastAsia="仿宋" w:cs="仿宋"/>
          <w:spacing w:val="-10"/>
          <w:sz w:val="32"/>
          <w:szCs w:val="32"/>
        </w:rPr>
        <w:t xml:space="preserve">抚顺市市场监督管理局 </w:t>
      </w:r>
    </w:p>
    <w:p>
      <w:pPr>
        <w:keepNext w:val="0"/>
        <w:keepLines w:val="0"/>
        <w:pageBreakBefore w:val="0"/>
        <w:widowControl/>
        <w:kinsoku w:val="0"/>
        <w:wordWrap/>
        <w:overflowPunct/>
        <w:topLinePunct w:val="0"/>
        <w:autoSpaceDE w:val="0"/>
        <w:autoSpaceDN w:val="0"/>
        <w:bidi w:val="0"/>
        <w:adjustRightInd w:val="0"/>
        <w:snapToGrid w:val="0"/>
        <w:spacing w:before="157" w:beforeLines="50" w:line="500" w:lineRule="exact"/>
        <w:ind w:right="0" w:firstLine="4500" w:firstLineChars="1500"/>
        <w:rPr>
          <w:rFonts w:hint="eastAsia" w:ascii="仿宋" w:hAnsi="仿宋" w:eastAsia="仿宋" w:cs="仿宋"/>
          <w:spacing w:val="-10"/>
          <w:sz w:val="32"/>
          <w:szCs w:val="32"/>
        </w:rPr>
      </w:pPr>
      <w:r>
        <w:rPr>
          <w:rFonts w:hint="eastAsia" w:ascii="仿宋" w:hAnsi="仿宋" w:eastAsia="仿宋" w:cs="仿宋"/>
          <w:spacing w:val="-10"/>
          <w:sz w:val="32"/>
          <w:szCs w:val="32"/>
          <w:lang w:val="en-US" w:eastAsia="zh-CN"/>
        </w:rPr>
        <w:t>2023</w:t>
      </w:r>
      <w:r>
        <w:rPr>
          <w:rFonts w:hint="eastAsia" w:ascii="仿宋" w:hAnsi="仿宋" w:eastAsia="仿宋" w:cs="仿宋"/>
          <w:spacing w:val="-10"/>
          <w:sz w:val="32"/>
          <w:szCs w:val="32"/>
        </w:rPr>
        <w:t>年</w:t>
      </w:r>
      <w:r>
        <w:rPr>
          <w:rFonts w:hint="eastAsia" w:ascii="仿宋" w:hAnsi="仿宋" w:eastAsia="仿宋" w:cs="仿宋"/>
          <w:spacing w:val="-10"/>
          <w:sz w:val="32"/>
          <w:szCs w:val="32"/>
          <w:lang w:val="en-US" w:eastAsia="zh-CN"/>
        </w:rPr>
        <w:t>1</w:t>
      </w:r>
      <w:r>
        <w:rPr>
          <w:rFonts w:hint="eastAsia" w:ascii="仿宋" w:hAnsi="仿宋" w:eastAsia="仿宋" w:cs="仿宋"/>
          <w:spacing w:val="-10"/>
          <w:sz w:val="32"/>
          <w:szCs w:val="32"/>
        </w:rPr>
        <w:t>月</w:t>
      </w:r>
      <w:r>
        <w:rPr>
          <w:rFonts w:hint="eastAsia" w:ascii="仿宋" w:hAnsi="仿宋" w:eastAsia="仿宋" w:cs="仿宋"/>
          <w:spacing w:val="-10"/>
          <w:sz w:val="32"/>
          <w:szCs w:val="32"/>
          <w:lang w:val="en-US" w:eastAsia="zh-CN"/>
        </w:rPr>
        <w:t>6</w:t>
      </w:r>
      <w:r>
        <w:rPr>
          <w:rFonts w:hint="eastAsia" w:ascii="仿宋" w:hAnsi="仿宋" w:eastAsia="仿宋" w:cs="仿宋"/>
          <w:spacing w:val="-10"/>
          <w:sz w:val="32"/>
          <w:szCs w:val="32"/>
        </w:rPr>
        <w:t>日</w:t>
      </w:r>
    </w:p>
    <w:p>
      <w:pPr>
        <w:keepNext w:val="0"/>
        <w:keepLines w:val="0"/>
        <w:pageBreakBefore w:val="0"/>
        <w:widowControl/>
        <w:kinsoku w:val="0"/>
        <w:wordWrap/>
        <w:overflowPunct/>
        <w:topLinePunct w:val="0"/>
        <w:autoSpaceDE w:val="0"/>
        <w:autoSpaceDN w:val="0"/>
        <w:bidi w:val="0"/>
        <w:adjustRightInd w:val="0"/>
        <w:snapToGrid w:val="0"/>
        <w:spacing w:before="157" w:beforeLines="50" w:line="500" w:lineRule="exact"/>
        <w:ind w:right="0"/>
        <w:rPr>
          <w:rFonts w:hint="eastAsia" w:ascii="仿宋" w:hAnsi="仿宋" w:eastAsia="仿宋" w:cs="仿宋"/>
          <w:spacing w:val="-10"/>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157" w:beforeLines="50" w:line="500" w:lineRule="exact"/>
        <w:ind w:right="0"/>
        <w:rPr>
          <w:rFonts w:hint="eastAsia" w:ascii="仿宋" w:hAnsi="仿宋" w:eastAsia="仿宋" w:cs="仿宋"/>
          <w:spacing w:val="-10"/>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157" w:beforeLines="50" w:line="500" w:lineRule="exact"/>
        <w:ind w:right="0"/>
        <w:rPr>
          <w:rFonts w:hint="eastAsia" w:ascii="仿宋" w:hAnsi="仿宋" w:eastAsia="仿宋" w:cs="仿宋"/>
          <w:spacing w:val="-10"/>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157" w:beforeLines="50" w:line="500" w:lineRule="exact"/>
        <w:ind w:right="0"/>
        <w:rPr>
          <w:rFonts w:hint="eastAsia" w:ascii="仿宋" w:hAnsi="仿宋" w:eastAsia="仿宋" w:cs="仿宋"/>
          <w:spacing w:val="-10"/>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157" w:beforeLines="50" w:line="500" w:lineRule="exact"/>
        <w:ind w:right="0"/>
        <w:rPr>
          <w:rFonts w:hint="eastAsia" w:ascii="仿宋" w:hAnsi="仿宋" w:eastAsia="仿宋" w:cs="仿宋"/>
          <w:spacing w:val="-10"/>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157" w:beforeLines="50" w:line="500" w:lineRule="exact"/>
        <w:ind w:right="0"/>
        <w:rPr>
          <w:rFonts w:hint="eastAsia" w:ascii="仿宋" w:hAnsi="仿宋" w:eastAsia="仿宋" w:cs="仿宋"/>
          <w:spacing w:val="-10"/>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157" w:beforeLines="50" w:line="500" w:lineRule="exact"/>
        <w:ind w:right="0"/>
        <w:rPr>
          <w:rFonts w:hint="eastAsia" w:ascii="仿宋" w:hAnsi="仿宋" w:eastAsia="仿宋" w:cs="仿宋"/>
          <w:spacing w:val="-10"/>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157" w:beforeLines="50" w:line="500" w:lineRule="exact"/>
        <w:ind w:right="0"/>
        <w:rPr>
          <w:rFonts w:hint="eastAsia" w:ascii="仿宋" w:hAnsi="仿宋" w:eastAsia="仿宋" w:cs="仿宋"/>
          <w:spacing w:val="-10"/>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157" w:beforeLines="50" w:line="500" w:lineRule="exact"/>
        <w:ind w:right="0"/>
        <w:rPr>
          <w:rFonts w:hint="eastAsia" w:ascii="仿宋" w:hAnsi="仿宋" w:eastAsia="仿宋" w:cs="仿宋"/>
          <w:spacing w:val="-10"/>
          <w:sz w:val="32"/>
          <w:szCs w:val="32"/>
        </w:rPr>
      </w:pPr>
      <w:bookmarkStart w:id="0" w:name="_GoBack"/>
      <w:bookmarkEnd w:id="0"/>
    </w:p>
    <w:p>
      <w:pPr>
        <w:keepNext w:val="0"/>
        <w:keepLines w:val="0"/>
        <w:pageBreakBefore w:val="0"/>
        <w:widowControl/>
        <w:kinsoku w:val="0"/>
        <w:wordWrap/>
        <w:overflowPunct/>
        <w:topLinePunct w:val="0"/>
        <w:autoSpaceDE w:val="0"/>
        <w:autoSpaceDN w:val="0"/>
        <w:bidi w:val="0"/>
        <w:adjustRightInd w:val="0"/>
        <w:snapToGrid w:val="0"/>
        <w:spacing w:before="157" w:beforeLines="50" w:line="500" w:lineRule="exact"/>
        <w:ind w:right="0"/>
        <w:rPr>
          <w:rFonts w:hint="eastAsia" w:ascii="仿宋" w:hAnsi="仿宋" w:eastAsia="仿宋" w:cs="仿宋"/>
          <w:spacing w:val="-10"/>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157" w:beforeLines="50" w:line="500" w:lineRule="exact"/>
        <w:ind w:right="0"/>
        <w:rPr>
          <w:rFonts w:hint="eastAsia" w:ascii="仿宋" w:hAnsi="仿宋" w:eastAsia="仿宋" w:cs="仿宋"/>
          <w:spacing w:val="-10"/>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157" w:beforeLines="50" w:line="500" w:lineRule="exact"/>
        <w:ind w:left="0" w:right="0" w:firstLine="420" w:firstLineChars="200"/>
        <w:textAlignment w:val="center"/>
      </w:pPr>
      <w:r>
        <w:drawing>
          <wp:inline distT="0" distB="0" distL="0" distR="0">
            <wp:extent cx="5550535" cy="15875"/>
            <wp:effectExtent l="0" t="0" r="0" b="0"/>
            <wp:docPr id="134" name="IM 134"/>
            <wp:cNvGraphicFramePr/>
            <a:graphic xmlns:a="http://schemas.openxmlformats.org/drawingml/2006/main">
              <a:graphicData uri="http://schemas.openxmlformats.org/drawingml/2006/picture">
                <pic:pic xmlns:pic="http://schemas.openxmlformats.org/drawingml/2006/picture">
                  <pic:nvPicPr>
                    <pic:cNvPr id="134" name="IM 134"/>
                    <pic:cNvPicPr/>
                  </pic:nvPicPr>
                  <pic:blipFill>
                    <a:blip r:embed="rId6" cstate="print"/>
                    <a:stretch>
                      <a:fillRect/>
                    </a:stretch>
                  </pic:blipFill>
                  <pic:spPr>
                    <a:xfrm>
                      <a:off x="0" y="0"/>
                      <a:ext cx="5550535" cy="16509"/>
                    </a:xfrm>
                    <a:prstGeom prst="rect">
                      <a:avLst/>
                    </a:prstGeom>
                  </pic:spPr>
                </pic:pic>
              </a:graphicData>
            </a:graphic>
          </wp:inline>
        </w:drawing>
      </w:r>
    </w:p>
    <w:p>
      <w:pPr>
        <w:keepNext w:val="0"/>
        <w:keepLines w:val="0"/>
        <w:pageBreakBefore w:val="0"/>
        <w:widowControl/>
        <w:kinsoku w:val="0"/>
        <w:wordWrap/>
        <w:overflowPunct/>
        <w:topLinePunct w:val="0"/>
        <w:autoSpaceDE w:val="0"/>
        <w:autoSpaceDN w:val="0"/>
        <w:bidi w:val="0"/>
        <w:adjustRightInd w:val="0"/>
        <w:snapToGrid w:val="0"/>
        <w:spacing w:before="157" w:beforeLines="50" w:line="500" w:lineRule="exact"/>
        <w:ind w:left="0" w:right="0" w:firstLine="600" w:firstLineChars="200"/>
        <w:rPr>
          <w:rFonts w:ascii="仿宋" w:hAnsi="仿宋" w:eastAsia="仿宋" w:cs="仿宋"/>
          <w:spacing w:val="-10"/>
          <w:sz w:val="32"/>
          <w:szCs w:val="32"/>
        </w:rPr>
      </w:pPr>
      <w:r>
        <w:rPr>
          <w:rFonts w:ascii="仿宋" w:hAnsi="仿宋" w:eastAsia="仿宋" w:cs="仿宋"/>
          <w:spacing w:val="-10"/>
          <w:sz w:val="32"/>
          <w:szCs w:val="32"/>
        </w:rPr>
        <w:t>本文书一式</w:t>
      </w:r>
      <w:r>
        <w:rPr>
          <w:rFonts w:ascii="仿宋" w:hAnsi="仿宋" w:eastAsia="仿宋" w:cs="仿宋"/>
          <w:spacing w:val="6"/>
          <w:sz w:val="32"/>
          <w:szCs w:val="32"/>
          <w:u w:val="single"/>
        </w:rPr>
        <w:t xml:space="preserve"> </w:t>
      </w:r>
      <w:r>
        <w:rPr>
          <w:rFonts w:hint="eastAsia" w:ascii="仿宋" w:hAnsi="仿宋" w:eastAsia="仿宋" w:cs="仿宋"/>
          <w:spacing w:val="6"/>
          <w:sz w:val="32"/>
          <w:szCs w:val="32"/>
          <w:u w:val="single"/>
        </w:rPr>
        <w:t>两</w:t>
      </w:r>
      <w:r>
        <w:rPr>
          <w:rFonts w:ascii="仿宋" w:hAnsi="仿宋" w:eastAsia="仿宋" w:cs="仿宋"/>
          <w:spacing w:val="6"/>
          <w:sz w:val="32"/>
          <w:szCs w:val="32"/>
          <w:u w:val="single"/>
        </w:rPr>
        <w:t xml:space="preserve"> </w:t>
      </w:r>
      <w:r>
        <w:rPr>
          <w:rFonts w:ascii="仿宋" w:hAnsi="仿宋" w:eastAsia="仿宋" w:cs="仿宋"/>
          <w:spacing w:val="-10"/>
          <w:sz w:val="32"/>
          <w:szCs w:val="32"/>
        </w:rPr>
        <w:t>份，</w:t>
      </w:r>
      <w:r>
        <w:rPr>
          <w:rFonts w:ascii="仿宋" w:hAnsi="仿宋" w:eastAsia="仿宋" w:cs="仿宋"/>
          <w:spacing w:val="20"/>
          <w:sz w:val="32"/>
          <w:szCs w:val="32"/>
          <w:u w:val="single"/>
        </w:rPr>
        <w:t xml:space="preserve"> </w:t>
      </w:r>
      <w:r>
        <w:rPr>
          <w:rFonts w:hint="eastAsia" w:ascii="仿宋" w:hAnsi="仿宋" w:eastAsia="仿宋" w:cs="仿宋"/>
          <w:spacing w:val="20"/>
          <w:sz w:val="32"/>
          <w:szCs w:val="32"/>
          <w:u w:val="single"/>
        </w:rPr>
        <w:t>一</w:t>
      </w:r>
      <w:r>
        <w:rPr>
          <w:rFonts w:ascii="仿宋" w:hAnsi="仿宋" w:eastAsia="仿宋" w:cs="仿宋"/>
          <w:spacing w:val="20"/>
          <w:sz w:val="32"/>
          <w:szCs w:val="32"/>
          <w:u w:val="single"/>
        </w:rPr>
        <w:t xml:space="preserve"> </w:t>
      </w:r>
      <w:r>
        <w:rPr>
          <w:rFonts w:ascii="仿宋" w:hAnsi="仿宋" w:eastAsia="仿宋" w:cs="仿宋"/>
          <w:spacing w:val="-10"/>
          <w:sz w:val="32"/>
          <w:szCs w:val="32"/>
        </w:rPr>
        <w:t>份送达，一份归档</w:t>
      </w:r>
    </w:p>
    <w:p>
      <w:pPr>
        <w:rPr>
          <w:rFonts w:hint="eastAsia" w:ascii="仿宋" w:hAnsi="仿宋" w:eastAsia="仿宋" w:cs="仿宋"/>
          <w:sz w:val="28"/>
          <w:szCs w:val="28"/>
          <w:lang w:val="en-US" w:eastAsia="zh-CN"/>
        </w:rPr>
      </w:pP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附件：</w:t>
      </w:r>
    </w:p>
    <w:p>
      <w:pPr>
        <w:rPr>
          <w:rFonts w:hint="eastAsia" w:ascii="仿宋" w:hAnsi="仿宋" w:eastAsia="仿宋" w:cs="仿宋"/>
          <w:sz w:val="28"/>
          <w:szCs w:val="28"/>
          <w:lang w:val="en-US" w:eastAsia="zh-CN"/>
        </w:rPr>
      </w:pPr>
    </w:p>
    <w:p>
      <w:pPr>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市本级拟吊销企业基本信息</w:t>
      </w:r>
    </w:p>
    <w:p>
      <w:pPr>
        <w:numPr>
          <w:ilvl w:val="0"/>
          <w:numId w:val="0"/>
        </w:numPr>
        <w:spacing w:before="258" w:line="369" w:lineRule="auto"/>
        <w:ind w:right="160" w:rightChars="0" w:firstLine="584" w:firstLineChars="200"/>
        <w:rPr>
          <w:rFonts w:hint="eastAsia" w:ascii="仿宋" w:hAnsi="仿宋" w:eastAsia="仿宋" w:cs="仿宋"/>
          <w:spacing w:val="6"/>
          <w:sz w:val="28"/>
          <w:szCs w:val="28"/>
          <w:lang w:val="en-US" w:eastAsia="zh-CN"/>
        </w:rPr>
      </w:pPr>
      <w:r>
        <w:rPr>
          <w:rFonts w:hint="eastAsia" w:ascii="仿宋" w:hAnsi="仿宋" w:eastAsia="仿宋" w:cs="仿宋"/>
          <w:spacing w:val="6"/>
          <w:sz w:val="28"/>
          <w:szCs w:val="28"/>
          <w:lang w:val="en-US" w:eastAsia="zh-CN"/>
        </w:rPr>
        <w:t>1、艺嘉（抚顺）取暖器具有限公司，统一社会信用代码：91210400MA0QDG5L90，成立时间：2016-03-15，年报状态：2016年度至今未年报，住所/经营场所：辽宁省抚顺市新宾县新宾镇建新街青年路11号，登记机关：抚顺市市场监督管理局，法定代表人：李成君，联系电话：13614137101，企业类型：有限责任公司(外国法人独资)。</w:t>
      </w:r>
    </w:p>
    <w:p>
      <w:pPr>
        <w:numPr>
          <w:ilvl w:val="0"/>
          <w:numId w:val="0"/>
        </w:numPr>
        <w:spacing w:before="258" w:line="369" w:lineRule="auto"/>
        <w:ind w:right="160" w:rightChars="0" w:firstLine="584" w:firstLineChars="200"/>
        <w:rPr>
          <w:rFonts w:hint="eastAsia" w:ascii="仿宋" w:hAnsi="仿宋" w:eastAsia="仿宋" w:cs="仿宋"/>
          <w:spacing w:val="6"/>
          <w:sz w:val="28"/>
          <w:szCs w:val="28"/>
          <w:lang w:val="en-US" w:eastAsia="zh-CN"/>
        </w:rPr>
      </w:pPr>
      <w:r>
        <w:rPr>
          <w:rFonts w:hint="eastAsia" w:ascii="仿宋" w:hAnsi="仿宋" w:eastAsia="仿宋" w:cs="仿宋"/>
          <w:spacing w:val="6"/>
          <w:sz w:val="28"/>
          <w:szCs w:val="28"/>
          <w:lang w:val="en-US" w:eastAsia="zh-CN"/>
        </w:rPr>
        <w:t>2、青岛天泰饮乐多食品有限公司抚顺新抚分公司，统一社会信用代码：210400500014784，成立时间：2011-04-07，年报状态：2012年度至今未年报，住所/经营场所：抚顺市新抚区二道街十方块，登记机关：抚顺市市场监督管理局，法定代表人：李彰熙，联系电话：8183083，企业类型：分公司。</w:t>
      </w:r>
    </w:p>
    <w:p>
      <w:pPr>
        <w:numPr>
          <w:ilvl w:val="0"/>
          <w:numId w:val="0"/>
        </w:numPr>
        <w:spacing w:before="258" w:line="369" w:lineRule="auto"/>
        <w:ind w:right="160" w:rightChars="0" w:firstLine="584" w:firstLineChars="200"/>
        <w:rPr>
          <w:rFonts w:hint="eastAsia" w:ascii="仿宋" w:hAnsi="仿宋" w:eastAsia="仿宋" w:cs="仿宋"/>
          <w:spacing w:val="6"/>
          <w:sz w:val="28"/>
          <w:szCs w:val="28"/>
          <w:lang w:val="en-US" w:eastAsia="zh-CN"/>
        </w:rPr>
      </w:pPr>
      <w:r>
        <w:rPr>
          <w:rFonts w:hint="eastAsia" w:ascii="仿宋" w:hAnsi="仿宋" w:eastAsia="仿宋" w:cs="仿宋"/>
          <w:spacing w:val="6"/>
          <w:sz w:val="28"/>
          <w:szCs w:val="28"/>
          <w:lang w:val="en-US" w:eastAsia="zh-CN"/>
        </w:rPr>
        <w:t>3、英祺（抚顺）农林科技有限公司，统一社会信用代码：210400400015715，成立时间：2013-05-29，年报状态：2013年度至今未年报，住所/经营场所：清原镇新村街锦绣金源1-01，登记机关：抚顺市市场监督管理局，法定代表人：岳俊生，联系电话：53025506，企业类型：有限责任公司(台港澳法人独资)。</w:t>
      </w:r>
    </w:p>
    <w:p>
      <w:pPr>
        <w:numPr>
          <w:ilvl w:val="0"/>
          <w:numId w:val="0"/>
        </w:numPr>
        <w:spacing w:before="258" w:line="369" w:lineRule="auto"/>
        <w:ind w:right="160" w:rightChars="0" w:firstLine="584" w:firstLineChars="200"/>
        <w:rPr>
          <w:rFonts w:hint="eastAsia" w:ascii="仿宋" w:hAnsi="仿宋" w:eastAsia="仿宋" w:cs="仿宋"/>
          <w:spacing w:val="6"/>
          <w:sz w:val="28"/>
          <w:szCs w:val="28"/>
          <w:lang w:val="en-US" w:eastAsia="zh-CN"/>
        </w:rPr>
      </w:pPr>
      <w:r>
        <w:rPr>
          <w:rFonts w:hint="eastAsia" w:ascii="仿宋" w:hAnsi="仿宋" w:eastAsia="仿宋" w:cs="仿宋"/>
          <w:spacing w:val="6"/>
          <w:sz w:val="28"/>
          <w:szCs w:val="28"/>
          <w:lang w:val="en-US" w:eastAsia="zh-CN"/>
        </w:rPr>
        <w:t>4、恩基（中国）矿业有限公司，统一社会信用代码：210400400015707，成立时间：2013-05-13，年报状态：2013年度至今未年报，住所/经营场所：抚顺县上马乡下马，登记机关：抚顺市市场监督管理局，法定代表人：吴杨，联系电话：02431060789，企业类型：有限责任公司(台港澳法人独资)。</w:t>
      </w:r>
    </w:p>
    <w:p>
      <w:pPr>
        <w:numPr>
          <w:ilvl w:val="0"/>
          <w:numId w:val="0"/>
        </w:numPr>
        <w:spacing w:before="258" w:line="369" w:lineRule="auto"/>
        <w:ind w:right="160" w:rightChars="0" w:firstLine="584" w:firstLineChars="200"/>
        <w:rPr>
          <w:rFonts w:hint="eastAsia" w:ascii="仿宋" w:hAnsi="仿宋" w:eastAsia="仿宋" w:cs="仿宋"/>
          <w:spacing w:val="6"/>
          <w:sz w:val="28"/>
          <w:szCs w:val="28"/>
          <w:lang w:val="en-US" w:eastAsia="zh-CN"/>
        </w:rPr>
      </w:pPr>
      <w:r>
        <w:rPr>
          <w:rFonts w:hint="eastAsia" w:ascii="仿宋" w:hAnsi="仿宋" w:eastAsia="仿宋" w:cs="仿宋"/>
          <w:spacing w:val="6"/>
          <w:sz w:val="28"/>
          <w:szCs w:val="28"/>
          <w:lang w:val="en-US" w:eastAsia="zh-CN"/>
        </w:rPr>
        <w:t>5、抚顺大地田野牧业有限公司，统一社会信用代码：210400400015444，成立时间：2012-05-02，年报状态：2012年度至今未年报，住所/经营场所：抚顺新宾满族自治县苇子峪镇西厢大堡村，登记机关：抚顺市市场监督管理局，法定代表人：吴佩国，联系电话：55585881，企业类型：有限责任公司(中外合资)。</w:t>
      </w:r>
    </w:p>
    <w:p>
      <w:pPr>
        <w:numPr>
          <w:ilvl w:val="0"/>
          <w:numId w:val="0"/>
        </w:numPr>
        <w:spacing w:before="258" w:line="369" w:lineRule="auto"/>
        <w:ind w:right="160" w:rightChars="0" w:firstLine="584" w:firstLineChars="200"/>
        <w:rPr>
          <w:rFonts w:hint="eastAsia" w:ascii="仿宋" w:hAnsi="仿宋" w:eastAsia="仿宋" w:cs="仿宋"/>
          <w:spacing w:val="6"/>
          <w:sz w:val="28"/>
          <w:szCs w:val="28"/>
          <w:lang w:val="en-US" w:eastAsia="zh-CN"/>
        </w:rPr>
      </w:pPr>
      <w:r>
        <w:rPr>
          <w:rFonts w:hint="eastAsia" w:ascii="仿宋" w:hAnsi="仿宋" w:eastAsia="仿宋" w:cs="仿宋"/>
          <w:spacing w:val="6"/>
          <w:sz w:val="28"/>
          <w:szCs w:val="28"/>
          <w:lang w:val="en-US" w:eastAsia="zh-CN"/>
        </w:rPr>
        <w:t>6、抚顺丰盛有机复合肥有限公司，统一社会信用代码：210400400013090，成立时间：1998-11-04，年报状态：2011年度至今未年报，住所/经营场所：抚顺市顺城区寒江路北环，登记机关：抚顺市市场监督管理局，法定代表人：邵云清，联系电话：7600862，企业类型：有限责任公司(中外合资)。</w:t>
      </w:r>
    </w:p>
    <w:p>
      <w:pPr>
        <w:numPr>
          <w:ilvl w:val="0"/>
          <w:numId w:val="0"/>
        </w:numPr>
        <w:spacing w:before="258" w:line="369" w:lineRule="auto"/>
        <w:ind w:right="160" w:rightChars="0" w:firstLine="584" w:firstLineChars="200"/>
        <w:rPr>
          <w:rFonts w:hint="eastAsia" w:ascii="仿宋" w:hAnsi="仿宋" w:eastAsia="仿宋" w:cs="仿宋"/>
          <w:spacing w:val="6"/>
          <w:sz w:val="28"/>
          <w:szCs w:val="28"/>
          <w:lang w:val="en-US" w:eastAsia="zh-CN"/>
        </w:rPr>
      </w:pPr>
      <w:r>
        <w:rPr>
          <w:rFonts w:hint="eastAsia" w:ascii="仿宋" w:hAnsi="仿宋" w:eastAsia="仿宋" w:cs="仿宋"/>
          <w:spacing w:val="6"/>
          <w:sz w:val="28"/>
          <w:szCs w:val="28"/>
          <w:lang w:val="en-US" w:eastAsia="zh-CN"/>
        </w:rPr>
        <w:t>7、抚顺美华文化交流有限公司，统一社会信用代码：91210400MA0UMX143R，成立时间：2017-11-09，年报状态：2017年度至今未年报，住所/经营场所：辽宁省抚顺市新抚区永宁路北段顺大房产开发楼3单元502号，登记机关：抚顺市市场监督管理局，法定代表人：张金华，联系电话：13942332484，企业类型：有限责任公司(外国自然人独资)。</w:t>
      </w:r>
    </w:p>
    <w:p>
      <w:pPr>
        <w:numPr>
          <w:ilvl w:val="0"/>
          <w:numId w:val="0"/>
        </w:numPr>
        <w:spacing w:before="258" w:line="369" w:lineRule="auto"/>
        <w:ind w:right="160" w:rightChars="0" w:firstLine="584" w:firstLineChars="200"/>
        <w:rPr>
          <w:rFonts w:hint="eastAsia" w:ascii="仿宋" w:hAnsi="仿宋" w:eastAsia="仿宋" w:cs="仿宋"/>
          <w:spacing w:val="6"/>
          <w:sz w:val="28"/>
          <w:szCs w:val="28"/>
          <w:lang w:val="en-US" w:eastAsia="zh-CN"/>
        </w:rPr>
      </w:pPr>
      <w:r>
        <w:rPr>
          <w:rFonts w:hint="eastAsia" w:ascii="仿宋" w:hAnsi="仿宋" w:eastAsia="仿宋" w:cs="仿宋"/>
          <w:spacing w:val="6"/>
          <w:sz w:val="28"/>
          <w:szCs w:val="28"/>
          <w:lang w:val="en-US" w:eastAsia="zh-CN"/>
        </w:rPr>
        <w:t>8、抚顺市星期三实业集团有限公司，统一社会信用代码：210411003028190，成立时间：2014-10-24，年报状态：2014年度至今未年报，住所/经营场所：抚顺市顺城区临江东路6号楼1单元401号，登记机关：抚顺市市场监督管理局，法定代表人：柳昭日，联系电话：13842385136，企业类型：有限责任公司(自然人投资或控股)。</w:t>
      </w:r>
    </w:p>
    <w:p>
      <w:pPr>
        <w:numPr>
          <w:ilvl w:val="0"/>
          <w:numId w:val="0"/>
        </w:numPr>
        <w:spacing w:before="258" w:line="369" w:lineRule="auto"/>
        <w:ind w:right="160" w:rightChars="0" w:firstLine="584" w:firstLineChars="200"/>
        <w:rPr>
          <w:rFonts w:hint="eastAsia" w:ascii="仿宋" w:hAnsi="仿宋" w:eastAsia="仿宋" w:cs="仿宋"/>
          <w:spacing w:val="6"/>
          <w:sz w:val="28"/>
          <w:szCs w:val="28"/>
          <w:lang w:val="en-US" w:eastAsia="zh-CN"/>
        </w:rPr>
      </w:pPr>
      <w:r>
        <w:rPr>
          <w:rFonts w:hint="eastAsia" w:ascii="仿宋" w:hAnsi="仿宋" w:eastAsia="仿宋" w:cs="仿宋"/>
          <w:spacing w:val="6"/>
          <w:sz w:val="28"/>
          <w:szCs w:val="28"/>
          <w:lang w:val="en-US" w:eastAsia="zh-CN"/>
        </w:rPr>
        <w:t>9、抚顺市玮人广告有限公司，统一社会信用代码：210400000017992，成立时间：2001-04-10，年报状态：2012年度至今未年报，住所/经营场所：顺城区顺城路１５－１号，登记机关：抚顺市市场监督管理局，法定代表人：张勇伟，联系电话：7688931，企业类型：有限责任公司(自然人投资或控股)。</w:t>
      </w:r>
    </w:p>
    <w:p>
      <w:pPr>
        <w:numPr>
          <w:ilvl w:val="0"/>
          <w:numId w:val="0"/>
        </w:numPr>
        <w:spacing w:before="258" w:line="369" w:lineRule="auto"/>
        <w:ind w:right="160" w:rightChars="0" w:firstLine="584" w:firstLineChars="200"/>
        <w:rPr>
          <w:rFonts w:hint="eastAsia" w:ascii="仿宋" w:hAnsi="仿宋" w:eastAsia="仿宋" w:cs="仿宋"/>
          <w:spacing w:val="6"/>
          <w:sz w:val="28"/>
          <w:szCs w:val="28"/>
          <w:lang w:val="en-US" w:eastAsia="zh-CN"/>
        </w:rPr>
      </w:pPr>
      <w:r>
        <w:rPr>
          <w:rFonts w:hint="eastAsia" w:ascii="仿宋" w:hAnsi="仿宋" w:eastAsia="仿宋" w:cs="仿宋"/>
          <w:spacing w:val="6"/>
          <w:sz w:val="28"/>
          <w:szCs w:val="28"/>
          <w:lang w:val="en-US" w:eastAsia="zh-CN"/>
        </w:rPr>
        <w:t>10、抚顺亿鑫酒店管理有限公司，统一社会信用代码：210400400016390，成立时间：2015-01-06，年报状态：2015年度至今未年报，住所/经营场所：辽宁省抚顺市顺城区临江东路31号楼3号门市，登记机关：抚顺市市场监督管理局，法定代表人：徐丽艳，联系电话：57137777，企业类型：有限责任公司(台港澳与境内合资)</w:t>
      </w:r>
    </w:p>
    <w:p>
      <w:pPr>
        <w:numPr>
          <w:ilvl w:val="0"/>
          <w:numId w:val="0"/>
        </w:numPr>
        <w:spacing w:before="258" w:line="369" w:lineRule="auto"/>
        <w:ind w:right="160" w:rightChars="0" w:firstLine="584" w:firstLineChars="200"/>
        <w:rPr>
          <w:rFonts w:hint="eastAsia" w:ascii="仿宋" w:hAnsi="仿宋" w:eastAsia="仿宋" w:cs="仿宋"/>
          <w:spacing w:val="6"/>
          <w:sz w:val="28"/>
          <w:szCs w:val="28"/>
          <w:lang w:val="en-US" w:eastAsia="zh-CN"/>
        </w:rPr>
      </w:pPr>
      <w:r>
        <w:rPr>
          <w:rFonts w:hint="eastAsia" w:ascii="仿宋" w:hAnsi="仿宋" w:eastAsia="仿宋" w:cs="仿宋"/>
          <w:spacing w:val="6"/>
          <w:sz w:val="28"/>
          <w:szCs w:val="28"/>
          <w:lang w:val="en-US" w:eastAsia="zh-CN"/>
        </w:rPr>
        <w:t>11、抚顺永达机械有限公司，统一社会信用代码：210400400015723，成立时间：2013-06-17，年报状态：2013年度至今未年报，住所/经营场所：抚顺市新抚区榆林街北堤路，登记机关：抚顺市市场监督管理局，法定代表人：高占长，联系电话：585836，企业类型：有限责任公司(台港澳法人独资)。</w:t>
      </w:r>
    </w:p>
    <w:p>
      <w:pPr>
        <w:numPr>
          <w:ilvl w:val="0"/>
          <w:numId w:val="0"/>
        </w:numPr>
        <w:spacing w:before="258" w:line="369" w:lineRule="auto"/>
        <w:ind w:right="160" w:rightChars="0" w:firstLine="584" w:firstLineChars="200"/>
        <w:rPr>
          <w:rFonts w:hint="eastAsia" w:ascii="仿宋" w:hAnsi="仿宋" w:eastAsia="仿宋" w:cs="仿宋"/>
          <w:spacing w:val="6"/>
          <w:sz w:val="28"/>
          <w:szCs w:val="28"/>
          <w:lang w:val="en-US" w:eastAsia="zh-CN"/>
        </w:rPr>
      </w:pPr>
      <w:r>
        <w:rPr>
          <w:rFonts w:hint="eastAsia" w:ascii="仿宋" w:hAnsi="仿宋" w:eastAsia="仿宋" w:cs="仿宋"/>
          <w:spacing w:val="6"/>
          <w:sz w:val="28"/>
          <w:szCs w:val="28"/>
          <w:lang w:val="en-US" w:eastAsia="zh-CN"/>
        </w:rPr>
        <w:t>12、抚顺原田汽车模具设计有限公司，统一社会信用代码：210400400013418，成立时间：2009-04-08，年报状态：2012年度至今未年报，住所/经营场所：抚顺市新抚区东四路16号楼1单元（金汇广场），登记机关：抚顺市市场监督管理局，法定代表人：原田新一，联系电话：2606233，企业类型：有限责任公司(外商合资)。</w:t>
      </w:r>
    </w:p>
    <w:p>
      <w:pPr>
        <w:numPr>
          <w:ilvl w:val="0"/>
          <w:numId w:val="0"/>
        </w:numPr>
        <w:spacing w:before="258" w:line="369" w:lineRule="auto"/>
        <w:ind w:right="160" w:rightChars="0" w:firstLine="584" w:firstLineChars="200"/>
        <w:rPr>
          <w:rFonts w:hint="eastAsia" w:ascii="仿宋" w:hAnsi="仿宋" w:eastAsia="仿宋" w:cs="仿宋"/>
          <w:spacing w:val="6"/>
          <w:sz w:val="28"/>
          <w:szCs w:val="28"/>
          <w:lang w:val="en-US" w:eastAsia="zh-CN"/>
        </w:rPr>
      </w:pPr>
      <w:r>
        <w:rPr>
          <w:rFonts w:hint="eastAsia" w:ascii="仿宋" w:hAnsi="仿宋" w:eastAsia="仿宋" w:cs="仿宋"/>
          <w:spacing w:val="6"/>
          <w:sz w:val="28"/>
          <w:szCs w:val="28"/>
          <w:lang w:val="en-US" w:eastAsia="zh-CN"/>
        </w:rPr>
        <w:t>13、抚顺众好食品科技股份有限公司，统一社会信用代码：210400000090979，成立时间：2015-07-17，年报状态：2015年度至今未年报，住所/经营场所：辽宁省抚顺市顺城区会元乡马金村，登记机关：抚顺市市场监督管理局，法定代表人：戈云峰，联系电话：13904939679，企业类型：股份有限公司(非上市、自然人投资或控股)。</w:t>
      </w:r>
    </w:p>
    <w:p>
      <w:pPr>
        <w:numPr>
          <w:ilvl w:val="0"/>
          <w:numId w:val="0"/>
        </w:numPr>
        <w:spacing w:before="258" w:line="369" w:lineRule="auto"/>
        <w:ind w:right="160" w:rightChars="0" w:firstLine="584" w:firstLineChars="200"/>
        <w:rPr>
          <w:rFonts w:hint="eastAsia" w:ascii="仿宋" w:hAnsi="仿宋" w:eastAsia="仿宋" w:cs="仿宋"/>
          <w:spacing w:val="6"/>
          <w:sz w:val="28"/>
          <w:szCs w:val="28"/>
          <w:lang w:val="en-US" w:eastAsia="zh-CN"/>
        </w:rPr>
      </w:pPr>
      <w:r>
        <w:rPr>
          <w:rFonts w:hint="eastAsia" w:ascii="仿宋" w:hAnsi="仿宋" w:eastAsia="仿宋" w:cs="仿宋"/>
          <w:spacing w:val="6"/>
          <w:sz w:val="28"/>
          <w:szCs w:val="28"/>
          <w:lang w:val="en-US" w:eastAsia="zh-CN"/>
        </w:rPr>
        <w:t>14、抚顺卓伦机材实业有限公司，统一社会信用代码：210400400011826，成立时间：1995-12-28，年报状态：2012年度至今未年报，住所/经营场所：抚顺市顺城区前甸镇詹家村，登记机关：抚顺市市场监督管理局，法定代表人：马栩枫，联系电话：7642391，企业类型：有限责任公司(中外合资)。</w:t>
      </w:r>
    </w:p>
    <w:p>
      <w:pPr>
        <w:numPr>
          <w:ilvl w:val="0"/>
          <w:numId w:val="0"/>
        </w:numPr>
        <w:spacing w:before="258" w:line="369" w:lineRule="auto"/>
        <w:ind w:right="160" w:rightChars="0" w:firstLine="584" w:firstLineChars="200"/>
        <w:rPr>
          <w:rFonts w:hint="eastAsia" w:ascii="仿宋" w:hAnsi="仿宋" w:eastAsia="仿宋" w:cs="仿宋"/>
          <w:spacing w:val="6"/>
          <w:sz w:val="28"/>
          <w:szCs w:val="28"/>
          <w:lang w:val="en-US" w:eastAsia="zh-CN"/>
        </w:rPr>
      </w:pPr>
      <w:r>
        <w:rPr>
          <w:rFonts w:hint="eastAsia" w:ascii="仿宋" w:hAnsi="仿宋" w:eastAsia="仿宋" w:cs="仿宋"/>
          <w:spacing w:val="6"/>
          <w:sz w:val="28"/>
          <w:szCs w:val="28"/>
          <w:lang w:val="en-US" w:eastAsia="zh-CN"/>
        </w:rPr>
        <w:t>15、抚顺鑫森鼎商业集团有限公司，统一社会信用代码：210400000081146，成立时间：2014-04-28，年报状态：2014年度至今未年报，住所/经营场所：抚顺市顺城区葛布街八委二十五组，登记机关：抚顺市市场监督管理局，法定代表人：高周华，联系电话：18904056222，企业类型：有限责任公司(自然人投资或控股)。</w:t>
      </w:r>
    </w:p>
    <w:p>
      <w:pPr>
        <w:numPr>
          <w:ilvl w:val="0"/>
          <w:numId w:val="0"/>
        </w:numPr>
        <w:spacing w:before="258" w:line="369" w:lineRule="auto"/>
        <w:ind w:right="160" w:rightChars="0" w:firstLine="584" w:firstLineChars="200"/>
        <w:rPr>
          <w:rFonts w:hint="eastAsia" w:ascii="仿宋" w:hAnsi="仿宋" w:eastAsia="仿宋" w:cs="仿宋"/>
          <w:spacing w:val="6"/>
          <w:sz w:val="28"/>
          <w:szCs w:val="28"/>
          <w:lang w:val="en-US" w:eastAsia="zh-CN"/>
        </w:rPr>
      </w:pPr>
      <w:r>
        <w:rPr>
          <w:rFonts w:hint="eastAsia" w:ascii="仿宋" w:hAnsi="仿宋" w:eastAsia="仿宋" w:cs="仿宋"/>
          <w:spacing w:val="6"/>
          <w:sz w:val="28"/>
          <w:szCs w:val="28"/>
          <w:lang w:val="en-US" w:eastAsia="zh-CN"/>
        </w:rPr>
        <w:t>16、辽宁啊一清洁能源有限公司，统一社会信用代码：210400400015516，成立时间：2012-06-27，年报状态：2012年度至今未年报，住所/经营场所：抚顺市东洲区新屯西路5委4组-5号，登记机关：抚顺市市场监督管理局，法定代表人：崔珍元，联系电话：54665526，企业类型：有限责任公司(外国法人独资)。</w:t>
      </w:r>
    </w:p>
    <w:p>
      <w:pPr>
        <w:numPr>
          <w:ilvl w:val="0"/>
          <w:numId w:val="0"/>
        </w:numPr>
        <w:spacing w:before="258" w:line="369" w:lineRule="auto"/>
        <w:ind w:right="160" w:rightChars="0" w:firstLine="584" w:firstLineChars="200"/>
        <w:rPr>
          <w:rFonts w:hint="eastAsia" w:ascii="仿宋" w:hAnsi="仿宋" w:eastAsia="仿宋" w:cs="仿宋"/>
          <w:spacing w:val="6"/>
          <w:sz w:val="28"/>
          <w:szCs w:val="28"/>
          <w:lang w:val="en-US" w:eastAsia="zh-CN"/>
        </w:rPr>
      </w:pPr>
      <w:r>
        <w:rPr>
          <w:rFonts w:hint="eastAsia" w:ascii="仿宋" w:hAnsi="仿宋" w:eastAsia="仿宋" w:cs="仿宋"/>
          <w:spacing w:val="6"/>
          <w:sz w:val="28"/>
          <w:szCs w:val="28"/>
          <w:lang w:val="en-US" w:eastAsia="zh-CN"/>
        </w:rPr>
        <w:t>17、辽宁泰禾生态环保发展有限公司，统一社会信用代码：210400400013856，成立时间：2009-11-11，年报状态：2012年度至今未年报，住所/经营场所：抚顺市清原县清原镇中街12号楼，登记机关：抚顺市市场监督管理局，法定代表人：邢文波，联系电话：13214134888，企业类型：有限责任公司(台港澳与境内合资)。</w:t>
      </w:r>
    </w:p>
    <w:p>
      <w:pPr>
        <w:numPr>
          <w:ilvl w:val="0"/>
          <w:numId w:val="0"/>
        </w:numPr>
        <w:spacing w:before="258" w:line="369" w:lineRule="auto"/>
        <w:ind w:right="160" w:rightChars="0" w:firstLine="584" w:firstLineChars="200"/>
        <w:rPr>
          <w:rFonts w:hint="eastAsia" w:ascii="仿宋" w:hAnsi="仿宋" w:eastAsia="仿宋" w:cs="仿宋"/>
          <w:spacing w:val="6"/>
          <w:sz w:val="28"/>
          <w:szCs w:val="28"/>
          <w:lang w:val="en-US" w:eastAsia="zh-CN"/>
        </w:rPr>
      </w:pPr>
    </w:p>
    <w:p>
      <w:pPr>
        <w:tabs>
          <w:tab w:val="left" w:pos="6528"/>
        </w:tabs>
        <w:jc w:val="left"/>
        <w:rPr>
          <w:rFonts w:hint="eastAsia" w:ascii="仿宋" w:hAnsi="仿宋" w:eastAsia="仿宋" w:cs="仿宋"/>
          <w:sz w:val="28"/>
          <w:szCs w:val="28"/>
        </w:rPr>
      </w:pPr>
      <w:r>
        <w:rPr>
          <w:rFonts w:hint="eastAsia" w:ascii="楷体" w:hAnsi="楷体" w:eastAsia="楷体" w:cs="楷体"/>
          <w:b/>
          <w:sz w:val="28"/>
          <w:szCs w:val="28"/>
        </w:rPr>
        <w:t>东洲区拟吊销企业基本信息</w:t>
      </w:r>
    </w:p>
    <w:p>
      <w:pPr>
        <w:numPr>
          <w:ilvl w:val="0"/>
          <w:numId w:val="0"/>
        </w:numPr>
        <w:spacing w:before="258" w:line="369" w:lineRule="auto"/>
        <w:ind w:right="160" w:rightChars="0" w:firstLine="584" w:firstLineChars="200"/>
        <w:rPr>
          <w:rFonts w:hint="eastAsia" w:ascii="仿宋" w:hAnsi="仿宋" w:eastAsia="仿宋" w:cs="仿宋"/>
          <w:spacing w:val="6"/>
          <w:sz w:val="28"/>
          <w:szCs w:val="28"/>
          <w:lang w:val="en-US" w:eastAsia="zh-CN"/>
        </w:rPr>
      </w:pPr>
      <w:r>
        <w:rPr>
          <w:rFonts w:hint="eastAsia" w:ascii="仿宋" w:hAnsi="仿宋" w:eastAsia="仿宋" w:cs="仿宋"/>
          <w:spacing w:val="6"/>
          <w:sz w:val="28"/>
          <w:szCs w:val="28"/>
          <w:lang w:val="en-US" w:eastAsia="zh-CN"/>
        </w:rPr>
        <w:t>18、抚顺市强华物资燃料经销处, 统一社会信用代码: 91210403MA0QCX356D, 成立日期: 2016-01-04, 年报状态：2013年度至今未年报，住所/经营场所：抚顺市东洲区莫地南路18-1号楼2单元102号，登记机关：抚顺市东洲区市场监督管理局龙凤市场监督管理所，投资人：安娜，联系电话：13020343008，企业类型：个人独资企业。</w:t>
      </w:r>
    </w:p>
    <w:p>
      <w:pPr>
        <w:numPr>
          <w:ilvl w:val="0"/>
          <w:numId w:val="0"/>
        </w:numPr>
        <w:spacing w:before="258" w:line="369" w:lineRule="auto"/>
        <w:ind w:right="160" w:rightChars="0" w:firstLine="584" w:firstLineChars="200"/>
        <w:rPr>
          <w:rFonts w:hint="eastAsia" w:ascii="仿宋" w:hAnsi="仿宋" w:eastAsia="仿宋" w:cs="仿宋"/>
          <w:spacing w:val="6"/>
          <w:sz w:val="28"/>
          <w:szCs w:val="28"/>
          <w:lang w:val="en-US" w:eastAsia="zh-CN"/>
        </w:rPr>
      </w:pPr>
      <w:r>
        <w:rPr>
          <w:rFonts w:hint="eastAsia" w:ascii="仿宋" w:hAnsi="仿宋" w:eastAsia="仿宋" w:cs="仿宋"/>
          <w:spacing w:val="6"/>
          <w:sz w:val="28"/>
          <w:szCs w:val="28"/>
          <w:lang w:val="en-US" w:eastAsia="zh-CN"/>
        </w:rPr>
        <w:t>19、抚顺胜阳化工有限公司，注册号：210421003505932，成立日期: 2008-09-18，年报状态：2013年度至今未年报，住所/经营场所：抚顺县哈达镇下哈达村，登记机关：抚顺市东洲区市场监督管理局，法定代表人：李茂林，联系电话：13942338787，企业类型：有限责任公司。</w:t>
      </w:r>
    </w:p>
    <w:p>
      <w:pPr>
        <w:numPr>
          <w:ilvl w:val="0"/>
          <w:numId w:val="0"/>
        </w:numPr>
        <w:spacing w:before="258" w:line="369" w:lineRule="auto"/>
        <w:ind w:right="160" w:rightChars="0" w:firstLine="584" w:firstLineChars="200"/>
        <w:rPr>
          <w:rFonts w:hint="eastAsia" w:ascii="仿宋" w:hAnsi="仿宋" w:eastAsia="仿宋" w:cs="仿宋"/>
          <w:spacing w:val="6"/>
          <w:sz w:val="28"/>
          <w:szCs w:val="28"/>
          <w:lang w:val="en-US" w:eastAsia="zh-CN"/>
        </w:rPr>
      </w:pPr>
      <w:r>
        <w:rPr>
          <w:rFonts w:hint="eastAsia" w:ascii="仿宋" w:hAnsi="仿宋" w:eastAsia="仿宋" w:cs="仿宋"/>
          <w:spacing w:val="6"/>
          <w:sz w:val="28"/>
          <w:szCs w:val="28"/>
          <w:lang w:val="en-US" w:eastAsia="zh-CN"/>
        </w:rPr>
        <w:t>20、抚顺市迅奇网络科技有限公司，注册号：210403000016142，成立时间：2015-07-15，年报状态：2013年度至今未年报，住所/经营场所：抚顺市东洲区茨沟南街7-1号楼3单元401号，登记机关：抚顺市东洲区市场监督管理局，法定代表人：高忠麒，联系电话：13050185890，企业类型：有限责任公司。</w:t>
      </w:r>
    </w:p>
    <w:p>
      <w:pPr>
        <w:numPr>
          <w:ilvl w:val="0"/>
          <w:numId w:val="0"/>
        </w:numPr>
        <w:spacing w:before="258" w:line="369" w:lineRule="auto"/>
        <w:ind w:right="160" w:rightChars="0" w:firstLine="584" w:firstLineChars="200"/>
        <w:rPr>
          <w:rFonts w:hint="eastAsia" w:ascii="仿宋" w:hAnsi="仿宋" w:eastAsia="仿宋" w:cs="仿宋"/>
          <w:spacing w:val="6"/>
          <w:sz w:val="28"/>
          <w:szCs w:val="28"/>
          <w:lang w:val="en-US" w:eastAsia="zh-CN"/>
        </w:rPr>
      </w:pPr>
      <w:r>
        <w:rPr>
          <w:rFonts w:hint="eastAsia" w:ascii="仿宋" w:hAnsi="仿宋" w:eastAsia="仿宋" w:cs="仿宋"/>
          <w:spacing w:val="6"/>
          <w:sz w:val="28"/>
          <w:szCs w:val="28"/>
          <w:lang w:val="en-US" w:eastAsia="zh-CN"/>
        </w:rPr>
        <w:t>21、抚顺腾发密封材料有限公司，注册号：210403000004712，成立时间：2005-09-01，年报状态：2013年度至今未年报，住所/经营场所：东洲区东洲大街7号，登记机关：抚顺市东洲区市场监督管理局，法定代表人：孙国际，联系电话：2992162，企业类型：有限责任公司。</w:t>
      </w:r>
    </w:p>
    <w:p>
      <w:pPr>
        <w:numPr>
          <w:ilvl w:val="0"/>
          <w:numId w:val="0"/>
        </w:numPr>
        <w:spacing w:before="258" w:line="369" w:lineRule="auto"/>
        <w:ind w:right="160" w:rightChars="0" w:firstLine="584" w:firstLineChars="200"/>
        <w:rPr>
          <w:rFonts w:hint="eastAsia" w:ascii="仿宋" w:hAnsi="仿宋" w:eastAsia="仿宋" w:cs="仿宋"/>
          <w:spacing w:val="6"/>
          <w:sz w:val="28"/>
          <w:szCs w:val="28"/>
          <w:lang w:val="en-US" w:eastAsia="zh-CN"/>
        </w:rPr>
      </w:pPr>
      <w:r>
        <w:rPr>
          <w:rFonts w:hint="eastAsia" w:ascii="仿宋" w:hAnsi="仿宋" w:eastAsia="仿宋" w:cs="仿宋"/>
          <w:spacing w:val="6"/>
          <w:sz w:val="28"/>
          <w:szCs w:val="28"/>
          <w:lang w:val="en-US" w:eastAsia="zh-CN"/>
        </w:rPr>
        <w:t>22、抚顺昱源煤炭销售有限公司，注册号：210403000012536，成立时间：2013-11-28，年报状态：2013年度至今未年报，住所/经营场所：抚顺市东洲区东洲大街27-77号楼2单元101号，登记机关：抚顺市东洲区市场监督管理局，法定代表人：刘桂云，联系电话：18741322562，企业类型：有限责任公司。</w:t>
      </w:r>
    </w:p>
    <w:p>
      <w:pPr>
        <w:numPr>
          <w:ilvl w:val="0"/>
          <w:numId w:val="0"/>
        </w:numPr>
        <w:spacing w:before="258" w:line="369" w:lineRule="auto"/>
        <w:ind w:right="160" w:rightChars="0" w:firstLine="584" w:firstLineChars="200"/>
        <w:rPr>
          <w:rFonts w:hint="eastAsia" w:ascii="仿宋" w:hAnsi="仿宋" w:eastAsia="仿宋" w:cs="仿宋"/>
          <w:spacing w:val="6"/>
          <w:sz w:val="28"/>
          <w:szCs w:val="28"/>
          <w:lang w:val="en-US" w:eastAsia="zh-CN"/>
        </w:rPr>
      </w:pPr>
      <w:r>
        <w:rPr>
          <w:rFonts w:hint="eastAsia" w:ascii="仿宋" w:hAnsi="仿宋" w:eastAsia="仿宋" w:cs="仿宋"/>
          <w:spacing w:val="6"/>
          <w:sz w:val="28"/>
          <w:szCs w:val="28"/>
          <w:lang w:val="en-US" w:eastAsia="zh-CN"/>
        </w:rPr>
        <w:t>23、抚顺东信鑫经贸有限公司，注册号：210403000012899，成立时间：2014-03-13，年报状态：2013年度至今未年报，住所/经营场所：抚顺市东洲区北龙凤街53-80厂房，登记机关：抚顺市东洲区市场监督管理局，法定代表人：郭彦秀，联系电话：13050112828，企业类型：有限责任公司。</w:t>
      </w:r>
    </w:p>
    <w:p>
      <w:pPr>
        <w:numPr>
          <w:ilvl w:val="0"/>
          <w:numId w:val="0"/>
        </w:numPr>
        <w:spacing w:before="258" w:line="369" w:lineRule="auto"/>
        <w:ind w:right="160" w:rightChars="0" w:firstLine="584" w:firstLineChars="200"/>
        <w:rPr>
          <w:rFonts w:hint="eastAsia" w:ascii="仿宋" w:hAnsi="仿宋" w:eastAsia="仿宋" w:cs="仿宋"/>
          <w:spacing w:val="6"/>
          <w:sz w:val="28"/>
          <w:szCs w:val="28"/>
          <w:lang w:val="en-US" w:eastAsia="zh-CN"/>
        </w:rPr>
      </w:pPr>
    </w:p>
    <w:p>
      <w:pPr>
        <w:rPr>
          <w:rFonts w:hint="eastAsia" w:ascii="楷体" w:hAnsi="楷体" w:eastAsia="楷体" w:cs="楷体"/>
          <w:b/>
          <w:bCs/>
          <w:sz w:val="28"/>
          <w:szCs w:val="28"/>
        </w:rPr>
      </w:pPr>
      <w:r>
        <w:rPr>
          <w:rFonts w:hint="eastAsia" w:ascii="楷体" w:hAnsi="楷体" w:eastAsia="楷体" w:cs="楷体"/>
          <w:b/>
          <w:bCs/>
          <w:sz w:val="28"/>
          <w:szCs w:val="28"/>
        </w:rPr>
        <w:t>顺城区拟吊销企业基本信息</w:t>
      </w:r>
    </w:p>
    <w:p>
      <w:pPr>
        <w:numPr>
          <w:ilvl w:val="0"/>
          <w:numId w:val="1"/>
        </w:numPr>
        <w:spacing w:before="258" w:line="369" w:lineRule="auto"/>
        <w:ind w:right="160" w:firstLine="584" w:firstLineChars="200"/>
        <w:rPr>
          <w:rFonts w:hint="eastAsia" w:ascii="仿宋" w:hAnsi="仿宋" w:eastAsia="仿宋" w:cs="仿宋"/>
          <w:spacing w:val="17"/>
          <w:sz w:val="28"/>
          <w:szCs w:val="28"/>
        </w:rPr>
      </w:pPr>
      <w:r>
        <w:rPr>
          <w:rFonts w:hint="eastAsia" w:ascii="仿宋" w:hAnsi="仿宋" w:eastAsia="仿宋" w:cs="仿宋"/>
          <w:spacing w:val="6"/>
          <w:sz w:val="28"/>
          <w:szCs w:val="28"/>
        </w:rPr>
        <w:t>安徽五建建设工程集团辽宁建设有限公司，统一社会信用</w:t>
      </w:r>
      <w:r>
        <w:rPr>
          <w:rFonts w:hint="eastAsia" w:ascii="仿宋" w:hAnsi="仿宋" w:eastAsia="仿宋" w:cs="仿宋"/>
          <w:spacing w:val="7"/>
          <w:sz w:val="28"/>
          <w:szCs w:val="28"/>
        </w:rPr>
        <w:t>代码：210400000071044,成立时间：2012-6-</w:t>
      </w:r>
      <w:r>
        <w:rPr>
          <w:rFonts w:hint="eastAsia" w:ascii="仿宋" w:hAnsi="仿宋" w:eastAsia="仿宋" w:cs="仿宋"/>
          <w:spacing w:val="6"/>
          <w:sz w:val="28"/>
          <w:szCs w:val="28"/>
        </w:rPr>
        <w:t>25,年报状态：</w:t>
      </w:r>
      <w:r>
        <w:rPr>
          <w:rFonts w:hint="eastAsia" w:ascii="仿宋" w:hAnsi="仿宋" w:eastAsia="仿宋" w:cs="仿宋"/>
          <w:sz w:val="28"/>
          <w:szCs w:val="28"/>
        </w:rPr>
        <w:t xml:space="preserve"> </w:t>
      </w:r>
      <w:r>
        <w:rPr>
          <w:rFonts w:hint="eastAsia" w:ascii="仿宋" w:hAnsi="仿宋" w:eastAsia="仿宋" w:cs="仿宋"/>
          <w:spacing w:val="12"/>
          <w:sz w:val="28"/>
          <w:szCs w:val="28"/>
        </w:rPr>
        <w:t>2012年度至今未年报，住所/经营场所：抚顺市顺城区河东</w:t>
      </w:r>
      <w:r>
        <w:rPr>
          <w:rFonts w:hint="eastAsia" w:ascii="仿宋" w:hAnsi="仿宋" w:eastAsia="仿宋" w:cs="仿宋"/>
          <w:spacing w:val="5"/>
          <w:sz w:val="28"/>
          <w:szCs w:val="28"/>
        </w:rPr>
        <w:t xml:space="preserve"> </w:t>
      </w:r>
      <w:r>
        <w:rPr>
          <w:rFonts w:hint="eastAsia" w:ascii="仿宋" w:hAnsi="仿宋" w:eastAsia="仿宋" w:cs="仿宋"/>
          <w:spacing w:val="18"/>
          <w:sz w:val="28"/>
          <w:szCs w:val="28"/>
        </w:rPr>
        <w:t>街新城路东段17-1号，登记机关：抚顺市顺城区市场监督</w:t>
      </w:r>
      <w:r>
        <w:rPr>
          <w:rFonts w:hint="eastAsia" w:ascii="仿宋" w:hAnsi="仿宋" w:eastAsia="仿宋" w:cs="仿宋"/>
          <w:sz w:val="28"/>
          <w:szCs w:val="28"/>
        </w:rPr>
        <w:t xml:space="preserve">  </w:t>
      </w:r>
      <w:r>
        <w:rPr>
          <w:rFonts w:hint="eastAsia" w:ascii="仿宋" w:hAnsi="仿宋" w:eastAsia="仿宋" w:cs="仿宋"/>
          <w:spacing w:val="12"/>
          <w:sz w:val="28"/>
          <w:szCs w:val="28"/>
        </w:rPr>
        <w:t>管理局，法定代表人：娄启波，联系电话：13804958758,</w:t>
      </w:r>
      <w:r>
        <w:rPr>
          <w:rFonts w:hint="eastAsia" w:ascii="仿宋" w:hAnsi="仿宋" w:eastAsia="仿宋" w:cs="仿宋"/>
          <w:spacing w:val="1"/>
          <w:sz w:val="28"/>
          <w:szCs w:val="28"/>
        </w:rPr>
        <w:t xml:space="preserve">  </w:t>
      </w:r>
      <w:r>
        <w:rPr>
          <w:rFonts w:hint="eastAsia" w:ascii="仿宋" w:hAnsi="仿宋" w:eastAsia="仿宋" w:cs="仿宋"/>
          <w:spacing w:val="11"/>
          <w:sz w:val="28"/>
          <w:szCs w:val="28"/>
        </w:rPr>
        <w:t>企业类型：有限责任公司(自然人投资或控股的法人独资)。</w:t>
      </w:r>
      <w:r>
        <w:rPr>
          <w:rFonts w:hint="eastAsia" w:ascii="仿宋" w:hAnsi="仿宋" w:eastAsia="仿宋" w:cs="仿宋"/>
          <w:spacing w:val="17"/>
          <w:sz w:val="28"/>
          <w:szCs w:val="28"/>
        </w:rPr>
        <w:t xml:space="preserve"> </w:t>
      </w:r>
    </w:p>
    <w:p>
      <w:pPr>
        <w:numPr>
          <w:ilvl w:val="0"/>
          <w:numId w:val="1"/>
        </w:numPr>
        <w:spacing w:before="258" w:line="369" w:lineRule="auto"/>
        <w:ind w:right="160" w:firstLine="680" w:firstLineChars="200"/>
        <w:rPr>
          <w:rFonts w:hint="eastAsia" w:ascii="仿宋" w:hAnsi="仿宋" w:eastAsia="仿宋" w:cs="仿宋"/>
          <w:sz w:val="28"/>
          <w:szCs w:val="28"/>
        </w:rPr>
      </w:pPr>
      <w:r>
        <w:rPr>
          <w:rFonts w:hint="eastAsia" w:ascii="仿宋" w:hAnsi="仿宋" w:eastAsia="仿宋" w:cs="仿宋"/>
          <w:spacing w:val="30"/>
          <w:sz w:val="28"/>
          <w:szCs w:val="28"/>
        </w:rPr>
        <w:t>抚顺鼎亿方建筑工程有限公司，统一社会</w:t>
      </w:r>
      <w:r>
        <w:rPr>
          <w:rFonts w:hint="eastAsia" w:ascii="仿宋" w:hAnsi="仿宋" w:eastAsia="仿宋" w:cs="仿宋"/>
          <w:spacing w:val="29"/>
          <w:sz w:val="28"/>
          <w:szCs w:val="28"/>
        </w:rPr>
        <w:t>信用代码：</w:t>
      </w:r>
      <w:r>
        <w:rPr>
          <w:rFonts w:hint="eastAsia" w:ascii="仿宋" w:hAnsi="仿宋" w:eastAsia="仿宋" w:cs="仿宋"/>
          <w:sz w:val="28"/>
          <w:szCs w:val="28"/>
        </w:rPr>
        <w:t xml:space="preserve">  </w:t>
      </w:r>
      <w:r>
        <w:rPr>
          <w:rFonts w:hint="eastAsia" w:ascii="仿宋" w:hAnsi="仿宋" w:eastAsia="仿宋" w:cs="仿宋"/>
          <w:spacing w:val="16"/>
          <w:sz w:val="28"/>
          <w:szCs w:val="28"/>
        </w:rPr>
        <w:t>210400000081371,成立时间：2014-5-8,年报状态：2014</w:t>
      </w:r>
      <w:r>
        <w:rPr>
          <w:rFonts w:hint="eastAsia" w:ascii="仿宋" w:hAnsi="仿宋" w:eastAsia="仿宋" w:cs="仿宋"/>
          <w:spacing w:val="5"/>
          <w:sz w:val="28"/>
          <w:szCs w:val="28"/>
        </w:rPr>
        <w:t xml:space="preserve">  </w:t>
      </w:r>
      <w:r>
        <w:rPr>
          <w:rFonts w:hint="eastAsia" w:ascii="仿宋" w:hAnsi="仿宋" w:eastAsia="仿宋" w:cs="仿宋"/>
          <w:spacing w:val="12"/>
          <w:sz w:val="28"/>
          <w:szCs w:val="28"/>
        </w:rPr>
        <w:t>年度至今未年报，住所/经营场所：抚顺市顺城区葛</w:t>
      </w:r>
      <w:r>
        <w:rPr>
          <w:rFonts w:hint="eastAsia" w:ascii="仿宋" w:hAnsi="仿宋" w:eastAsia="仿宋" w:cs="仿宋"/>
          <w:spacing w:val="11"/>
          <w:sz w:val="28"/>
          <w:szCs w:val="28"/>
        </w:rPr>
        <w:t>布街八</w:t>
      </w:r>
      <w:r>
        <w:rPr>
          <w:rFonts w:hint="eastAsia" w:ascii="仿宋" w:hAnsi="仿宋" w:eastAsia="仿宋" w:cs="仿宋"/>
          <w:sz w:val="28"/>
          <w:szCs w:val="28"/>
        </w:rPr>
        <w:t xml:space="preserve">  </w:t>
      </w:r>
      <w:r>
        <w:rPr>
          <w:rFonts w:hint="eastAsia" w:ascii="仿宋" w:hAnsi="仿宋" w:eastAsia="仿宋" w:cs="仿宋"/>
          <w:spacing w:val="6"/>
          <w:sz w:val="28"/>
          <w:szCs w:val="28"/>
        </w:rPr>
        <w:t xml:space="preserve">委二十五组，登记机关：抚顺市顺城区市场监督管理局，法  </w:t>
      </w:r>
      <w:r>
        <w:rPr>
          <w:rFonts w:hint="eastAsia" w:ascii="仿宋" w:hAnsi="仿宋" w:eastAsia="仿宋" w:cs="仿宋"/>
          <w:spacing w:val="13"/>
          <w:sz w:val="28"/>
          <w:szCs w:val="28"/>
        </w:rPr>
        <w:t>定代表人：高周华，联系电话：18904056222,企业类型：</w:t>
      </w:r>
    </w:p>
    <w:p>
      <w:pPr>
        <w:spacing w:line="219" w:lineRule="auto"/>
        <w:rPr>
          <w:rFonts w:hint="eastAsia" w:ascii="仿宋" w:hAnsi="仿宋" w:eastAsia="仿宋" w:cs="仿宋"/>
          <w:spacing w:val="18"/>
          <w:sz w:val="28"/>
          <w:szCs w:val="28"/>
        </w:rPr>
      </w:pPr>
      <w:r>
        <w:rPr>
          <w:rFonts w:hint="eastAsia" w:ascii="仿宋" w:hAnsi="仿宋" w:eastAsia="仿宋" w:cs="仿宋"/>
          <w:spacing w:val="18"/>
          <w:sz w:val="28"/>
          <w:szCs w:val="28"/>
        </w:rPr>
        <w:t>有限责任公司(自然人投资或控股的法人独资)。</w:t>
      </w:r>
    </w:p>
    <w:p>
      <w:pPr>
        <w:spacing w:line="219" w:lineRule="auto"/>
        <w:rPr>
          <w:rFonts w:hint="eastAsia" w:ascii="仿宋" w:hAnsi="仿宋" w:eastAsia="仿宋" w:cs="仿宋"/>
          <w:spacing w:val="18"/>
          <w:sz w:val="28"/>
          <w:szCs w:val="28"/>
        </w:rPr>
      </w:pPr>
    </w:p>
    <w:p>
      <w:pPr>
        <w:numPr>
          <w:ilvl w:val="0"/>
          <w:numId w:val="0"/>
        </w:numPr>
        <w:spacing w:before="258" w:line="369" w:lineRule="auto"/>
        <w:ind w:right="160" w:rightChars="0" w:firstLine="584" w:firstLineChars="200"/>
        <w:rPr>
          <w:rFonts w:hint="eastAsia" w:ascii="仿宋" w:hAnsi="仿宋" w:eastAsia="仿宋" w:cs="仿宋"/>
          <w:spacing w:val="6"/>
          <w:sz w:val="28"/>
          <w:szCs w:val="28"/>
        </w:rPr>
      </w:pPr>
      <w:r>
        <w:rPr>
          <w:rFonts w:hint="eastAsia" w:ascii="仿宋" w:hAnsi="仿宋" w:eastAsia="仿宋" w:cs="仿宋"/>
          <w:spacing w:val="6"/>
          <w:sz w:val="28"/>
          <w:szCs w:val="28"/>
          <w:lang w:val="en-US" w:eastAsia="zh-CN"/>
        </w:rPr>
        <w:t>26、</w:t>
      </w:r>
      <w:r>
        <w:rPr>
          <w:rFonts w:hint="eastAsia" w:ascii="仿宋" w:hAnsi="仿宋" w:eastAsia="仿宋" w:cs="仿宋"/>
          <w:spacing w:val="6"/>
          <w:sz w:val="28"/>
          <w:szCs w:val="28"/>
        </w:rPr>
        <w:t>吉林国信融合信息咨询有限公司抚顺顺城分公司，统一社 会信用代码：91210411MAOXLDFF5J,成立时间：2018-3-14, 年报状态：2019年度至今未年报，住所/经营场所：抚顺市 顺城区新城路(中段)52号楼3号门市，登记机关：抚顺市 顺城区市场监督管理局，法定代表人：黄迪，联系电话：15114314888,企业类型：有限责任公司分公司(自然人投资或控股)。</w:t>
      </w:r>
    </w:p>
    <w:p>
      <w:pPr>
        <w:numPr>
          <w:ilvl w:val="0"/>
          <w:numId w:val="0"/>
        </w:numPr>
        <w:spacing w:before="248" w:line="369" w:lineRule="auto"/>
        <w:ind w:right="239" w:rightChars="0"/>
        <w:rPr>
          <w:rFonts w:hint="eastAsia" w:ascii="楷体" w:hAnsi="楷体" w:eastAsia="楷体" w:cs="楷体"/>
          <w:b/>
          <w:bCs/>
          <w:sz w:val="28"/>
          <w:szCs w:val="28"/>
        </w:rPr>
      </w:pPr>
      <w:r>
        <w:rPr>
          <w:rFonts w:hint="eastAsia" w:ascii="楷体" w:hAnsi="楷体" w:eastAsia="楷体" w:cs="楷体"/>
          <w:b/>
          <w:bCs/>
          <w:sz w:val="28"/>
          <w:szCs w:val="28"/>
        </w:rPr>
        <w:t>望花</w:t>
      </w:r>
      <w:r>
        <w:rPr>
          <w:rFonts w:hint="eastAsia" w:ascii="楷体" w:hAnsi="楷体" w:eastAsia="楷体" w:cs="楷体"/>
          <w:b/>
          <w:bCs/>
          <w:sz w:val="28"/>
          <w:szCs w:val="28"/>
          <w:lang w:val="en-US" w:eastAsia="zh-CN"/>
        </w:rPr>
        <w:t>区</w:t>
      </w:r>
      <w:r>
        <w:rPr>
          <w:rFonts w:hint="eastAsia" w:ascii="楷体" w:hAnsi="楷体" w:eastAsia="楷体" w:cs="楷体"/>
          <w:b/>
          <w:bCs/>
          <w:sz w:val="28"/>
          <w:szCs w:val="28"/>
        </w:rPr>
        <w:t>拟吊销企业基本信息</w:t>
      </w:r>
    </w:p>
    <w:p>
      <w:pPr>
        <w:numPr>
          <w:ilvl w:val="0"/>
          <w:numId w:val="0"/>
        </w:numPr>
        <w:spacing w:before="258" w:line="369" w:lineRule="auto"/>
        <w:ind w:right="160" w:rightChars="0" w:firstLine="584" w:firstLineChars="200"/>
        <w:rPr>
          <w:rFonts w:hint="eastAsia" w:ascii="仿宋" w:hAnsi="仿宋" w:eastAsia="仿宋" w:cs="仿宋"/>
          <w:spacing w:val="6"/>
          <w:sz w:val="28"/>
          <w:szCs w:val="28"/>
          <w:lang w:val="en-US" w:eastAsia="zh-CN"/>
        </w:rPr>
      </w:pPr>
      <w:r>
        <w:rPr>
          <w:rFonts w:hint="eastAsia" w:ascii="仿宋" w:hAnsi="仿宋" w:eastAsia="仿宋" w:cs="仿宋"/>
          <w:spacing w:val="6"/>
          <w:sz w:val="28"/>
          <w:szCs w:val="28"/>
          <w:lang w:val="en-US" w:eastAsia="zh-CN"/>
        </w:rPr>
        <w:t>27、抚顺世信商贸有限公司，统一社会信用代码：91210404MA0Y2XQY2J，成立时间：2018-09-21，年报状态：2018年度至今未年报，住所/经营场所：辽宁省抚顺市望花区本溪街特钢20号楼5单元201号，登记机关：抚顺市望花区市场监督管理局，法定代表人：王明远，联系电话：15542261041，企业类型：有限责任公司(自然人投资或控股)。</w:t>
      </w:r>
    </w:p>
    <w:p>
      <w:pPr>
        <w:numPr>
          <w:ilvl w:val="0"/>
          <w:numId w:val="0"/>
        </w:numPr>
        <w:spacing w:before="258" w:line="369" w:lineRule="auto"/>
        <w:ind w:right="160" w:rightChars="0" w:firstLine="584" w:firstLineChars="200"/>
        <w:rPr>
          <w:rFonts w:hint="eastAsia" w:ascii="仿宋" w:hAnsi="仿宋" w:eastAsia="仿宋" w:cs="仿宋"/>
          <w:spacing w:val="6"/>
          <w:sz w:val="28"/>
          <w:szCs w:val="28"/>
          <w:lang w:val="en-US" w:eastAsia="zh-CN"/>
        </w:rPr>
      </w:pPr>
      <w:r>
        <w:rPr>
          <w:rFonts w:hint="eastAsia" w:ascii="仿宋" w:hAnsi="仿宋" w:eastAsia="仿宋" w:cs="仿宋"/>
          <w:spacing w:val="6"/>
          <w:sz w:val="28"/>
          <w:szCs w:val="28"/>
          <w:lang w:val="en-US" w:eastAsia="zh-CN"/>
        </w:rPr>
        <w:t>28、抚顺市望花区非凡健身俱乐部，统一社会信用代码：91210404MA0XN4X11H，成立时间：2018-04-04，年报状态：2018年度至今未年报，住所/经营场所：辽宁省抚顺市望花区雷锋路（西段）22号楼7号门市，登记机关：抚顺市望花区市场监督管理局，法定代表人：刘宝南，联系电话：17643633456，企业类型：个人独资企业。</w:t>
      </w:r>
    </w:p>
    <w:p>
      <w:pPr>
        <w:numPr>
          <w:ilvl w:val="0"/>
          <w:numId w:val="0"/>
        </w:numPr>
        <w:spacing w:before="258" w:line="369" w:lineRule="auto"/>
        <w:ind w:right="160" w:rightChars="0" w:firstLine="584" w:firstLineChars="200"/>
        <w:rPr>
          <w:rFonts w:hint="eastAsia" w:ascii="仿宋" w:hAnsi="仿宋" w:eastAsia="仿宋" w:cs="仿宋"/>
          <w:spacing w:val="6"/>
          <w:sz w:val="28"/>
          <w:szCs w:val="28"/>
          <w:lang w:val="en-US" w:eastAsia="zh-CN"/>
        </w:rPr>
      </w:pPr>
    </w:p>
    <w:p>
      <w:pPr>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新抚区拟吊销企业基本信息</w:t>
      </w:r>
    </w:p>
    <w:p>
      <w:pPr>
        <w:numPr>
          <w:ilvl w:val="0"/>
          <w:numId w:val="0"/>
        </w:numPr>
        <w:spacing w:before="258" w:line="369" w:lineRule="auto"/>
        <w:ind w:right="160" w:rightChars="0" w:firstLine="584" w:firstLineChars="200"/>
        <w:rPr>
          <w:rFonts w:hint="eastAsia" w:ascii="仿宋" w:hAnsi="仿宋" w:eastAsia="仿宋" w:cs="仿宋"/>
          <w:spacing w:val="6"/>
          <w:sz w:val="28"/>
          <w:szCs w:val="28"/>
          <w:lang w:val="en-US" w:eastAsia="zh-CN"/>
        </w:rPr>
      </w:pPr>
      <w:r>
        <w:rPr>
          <w:rFonts w:hint="eastAsia" w:ascii="仿宋" w:hAnsi="仿宋" w:eastAsia="仿宋" w:cs="仿宋"/>
          <w:spacing w:val="6"/>
          <w:sz w:val="28"/>
          <w:szCs w:val="28"/>
          <w:lang w:val="en-US" w:eastAsia="zh-CN"/>
        </w:rPr>
        <w:t>29、抚顺市新抚兴达琥珀加工厂，统一社会信用代码：91210402MA0QEHCBX8，成立时间：2016-06-07，年报状态：2016年度至今未年报，住所/经营场所：辽宁省抚顺市新抚区千金路19栋4单元107号，登记机关：抚顺市新抚区市场监督管理局，法定代表人：刘玉香，联系电话：13941329868，企业类型：个人独资企业。</w:t>
      </w:r>
    </w:p>
    <w:p>
      <w:pPr>
        <w:numPr>
          <w:ilvl w:val="0"/>
          <w:numId w:val="0"/>
        </w:numPr>
        <w:spacing w:before="258" w:line="369" w:lineRule="auto"/>
        <w:ind w:right="160" w:rightChars="0" w:firstLine="584" w:firstLineChars="200"/>
        <w:rPr>
          <w:rFonts w:hint="eastAsia" w:ascii="仿宋" w:hAnsi="仿宋" w:eastAsia="仿宋" w:cs="仿宋"/>
          <w:spacing w:val="6"/>
          <w:sz w:val="28"/>
          <w:szCs w:val="28"/>
          <w:lang w:val="en-US" w:eastAsia="zh-CN"/>
        </w:rPr>
      </w:pPr>
      <w:r>
        <w:rPr>
          <w:rFonts w:hint="eastAsia" w:ascii="仿宋" w:hAnsi="仿宋" w:eastAsia="仿宋" w:cs="仿宋"/>
          <w:spacing w:val="6"/>
          <w:sz w:val="28"/>
          <w:szCs w:val="28"/>
          <w:lang w:val="en-US" w:eastAsia="zh-CN"/>
        </w:rPr>
        <w:t>30、抚顺顺北通经贸有限公司，统一社会信用代码：91210402MA0P5E4U66，成立时间：2016-10-18，年报状态：2016年度至今未年报，住所/经营场所：辽宁省抚顺市新抚区千金路14-3号楼2单元102号，登记机关：抚顺市新抚区市场监督管理局，法定代表人：付文杰，联系电话：13188254479，企业类型：有限责任公司(自然人投资或控股)。</w:t>
      </w:r>
    </w:p>
    <w:p>
      <w:pPr>
        <w:numPr>
          <w:ilvl w:val="0"/>
          <w:numId w:val="0"/>
        </w:numPr>
        <w:spacing w:before="258" w:line="369" w:lineRule="auto"/>
        <w:ind w:right="160" w:rightChars="0" w:firstLine="584" w:firstLineChars="200"/>
        <w:rPr>
          <w:rFonts w:hint="eastAsia" w:ascii="仿宋" w:hAnsi="仿宋" w:eastAsia="仿宋" w:cs="仿宋"/>
          <w:spacing w:val="6"/>
          <w:sz w:val="28"/>
          <w:szCs w:val="28"/>
          <w:lang w:val="en-US" w:eastAsia="zh-CN"/>
        </w:rPr>
      </w:pPr>
      <w:r>
        <w:rPr>
          <w:rFonts w:hint="eastAsia" w:ascii="仿宋" w:hAnsi="仿宋" w:eastAsia="仿宋" w:cs="仿宋"/>
          <w:spacing w:val="6"/>
          <w:sz w:val="28"/>
          <w:szCs w:val="28"/>
          <w:lang w:val="en-US" w:eastAsia="zh-CN"/>
        </w:rPr>
        <w:t>31、抚顺市宝盈电玩娱乐有限公司，统一社会信用代码：91210402MA0QEU2L3G，成立时间：2016-07-04，年报状态：2016年度至今未年报，住所/经营场所：辽宁省抚顺市新抚区西六路市惠丰开发12号楼西102号，登记机关：抚顺市新抚区市场监督管理局，法定代表人：崔兴鹏，联系电话：18641383256，企业类型：有限责任公司(自然人独资)。</w:t>
      </w:r>
    </w:p>
    <w:p>
      <w:pPr>
        <w:numPr>
          <w:ilvl w:val="0"/>
          <w:numId w:val="0"/>
        </w:numPr>
        <w:spacing w:before="258" w:line="369" w:lineRule="auto"/>
        <w:ind w:right="160" w:rightChars="0" w:firstLine="584" w:firstLineChars="200"/>
        <w:rPr>
          <w:rFonts w:hint="eastAsia" w:ascii="仿宋" w:hAnsi="仿宋" w:eastAsia="仿宋" w:cs="仿宋"/>
          <w:spacing w:val="6"/>
          <w:sz w:val="28"/>
          <w:szCs w:val="28"/>
          <w:lang w:val="en-US" w:eastAsia="zh-CN"/>
        </w:rPr>
      </w:pPr>
      <w:r>
        <w:rPr>
          <w:rFonts w:hint="eastAsia" w:ascii="仿宋" w:hAnsi="仿宋" w:eastAsia="仿宋" w:cs="仿宋"/>
          <w:spacing w:val="6"/>
          <w:sz w:val="28"/>
          <w:szCs w:val="28"/>
          <w:lang w:val="en-US" w:eastAsia="zh-CN"/>
        </w:rPr>
        <w:t>32、抚顺稳实文化传媒有限公司，统一社会信用代码：91210402MA0QDHPL9A，成立时间：2016-03-18，年报状态：2016年度至今未年报，住所/经营场所：辽宁省抚顺市新抚区西一路29-1号1单元1206室，登记机关：抚顺市新抚区市场监督管理局，法定代表人：张吉，联系电话：13394229098，企业类型：有限责任公司(自然人独资)。</w:t>
      </w:r>
    </w:p>
    <w:p>
      <w:pPr>
        <w:numPr>
          <w:ilvl w:val="0"/>
          <w:numId w:val="0"/>
        </w:numPr>
        <w:spacing w:before="258" w:line="369" w:lineRule="auto"/>
        <w:ind w:right="160" w:rightChars="0" w:firstLine="584" w:firstLineChars="200"/>
        <w:rPr>
          <w:rFonts w:hint="eastAsia" w:ascii="仿宋" w:hAnsi="仿宋" w:eastAsia="仿宋" w:cs="仿宋"/>
          <w:spacing w:val="6"/>
          <w:sz w:val="28"/>
          <w:szCs w:val="28"/>
          <w:lang w:val="en-US" w:eastAsia="zh-CN"/>
        </w:rPr>
      </w:pPr>
      <w:r>
        <w:rPr>
          <w:rFonts w:hint="eastAsia" w:ascii="仿宋" w:hAnsi="仿宋" w:eastAsia="仿宋" w:cs="仿宋"/>
          <w:spacing w:val="6"/>
          <w:sz w:val="28"/>
          <w:szCs w:val="28"/>
          <w:lang w:val="en-US" w:eastAsia="zh-CN"/>
        </w:rPr>
        <w:t>33、辽宁国宏机电设备有限公司，统一社会信用代码：91210402MA0QDPAJ9R，成立时间：2016-04-01，年报状态：2016年度至今未年报，住所/经营场所：辽宁省抚顺市新抚区浑河南路中段56-3号1单元1718室，登记机关：抚顺市新抚区市场监督管理局，法定代表人：张常常，联系电话：13704130138，企业类型：有限责任公司(自然人独资)。</w:t>
      </w:r>
    </w:p>
    <w:p>
      <w:pPr>
        <w:numPr>
          <w:ilvl w:val="0"/>
          <w:numId w:val="0"/>
        </w:numPr>
        <w:spacing w:before="258" w:line="369" w:lineRule="auto"/>
        <w:ind w:right="160" w:rightChars="0" w:firstLine="584" w:firstLineChars="200"/>
        <w:rPr>
          <w:rFonts w:hint="eastAsia" w:ascii="仿宋" w:hAnsi="仿宋" w:eastAsia="仿宋" w:cs="仿宋"/>
          <w:spacing w:val="6"/>
          <w:sz w:val="28"/>
          <w:szCs w:val="28"/>
          <w:lang w:val="en-US" w:eastAsia="zh-CN"/>
        </w:rPr>
      </w:pPr>
      <w:r>
        <w:rPr>
          <w:rFonts w:hint="eastAsia" w:ascii="仿宋" w:hAnsi="仿宋" w:eastAsia="仿宋" w:cs="仿宋"/>
          <w:spacing w:val="6"/>
          <w:sz w:val="28"/>
          <w:szCs w:val="28"/>
          <w:lang w:val="en-US" w:eastAsia="zh-CN"/>
        </w:rPr>
        <w:t>34、抚顺拓润商贸有限公司，统一社会信用代码：91210402MA0P5N4D12，成立时间：2016-11-02，年报状态：2016年度至今未年报，住所/经营场所：辽宁省抚顺市新抚区裕民路6-3号楼1单元3102号 ，登记机关：抚顺市新抚区市场监督管理局，法定代表人：王素平，联系电话：15566431978，企业类型：有限责任公司(自然人独资)。</w:t>
      </w:r>
    </w:p>
    <w:p>
      <w:pPr>
        <w:numPr>
          <w:ilvl w:val="0"/>
          <w:numId w:val="0"/>
        </w:numPr>
        <w:spacing w:before="258" w:line="369" w:lineRule="auto"/>
        <w:ind w:right="160" w:rightChars="0" w:firstLine="584" w:firstLineChars="200"/>
        <w:rPr>
          <w:rFonts w:hint="eastAsia" w:ascii="仿宋" w:hAnsi="仿宋" w:eastAsia="仿宋" w:cs="仿宋"/>
          <w:spacing w:val="6"/>
          <w:sz w:val="28"/>
          <w:szCs w:val="28"/>
          <w:lang w:val="en-US" w:eastAsia="zh-CN"/>
        </w:rPr>
      </w:pPr>
      <w:r>
        <w:rPr>
          <w:rFonts w:hint="eastAsia" w:ascii="仿宋" w:hAnsi="仿宋" w:eastAsia="仿宋" w:cs="仿宋"/>
          <w:spacing w:val="6"/>
          <w:sz w:val="28"/>
          <w:szCs w:val="28"/>
          <w:lang w:val="en-US" w:eastAsia="zh-CN"/>
        </w:rPr>
        <w:t>35、抚顺捷丰经贸有限公司，统一社会信用代码：91210402MA0P5E4X0M，成立时间：2016-10-18，年报状态：2016年度至今未年报，住所/经营场所：辽宁省抚顺市新抚区千金路14-3号楼4单元401号，登记机关：抚顺市新抚区市场监督管理局，法定代表人：李波，联系电话：13188254479，企业类型：有限责任公司(自然人投资或控股)。</w:t>
      </w:r>
    </w:p>
    <w:p>
      <w:pPr>
        <w:numPr>
          <w:ilvl w:val="0"/>
          <w:numId w:val="0"/>
        </w:numPr>
        <w:spacing w:before="258" w:line="369" w:lineRule="auto"/>
        <w:ind w:right="160" w:rightChars="0" w:firstLine="584" w:firstLineChars="200"/>
        <w:rPr>
          <w:rFonts w:hint="eastAsia" w:ascii="仿宋" w:hAnsi="仿宋" w:eastAsia="仿宋" w:cs="仿宋"/>
          <w:spacing w:val="6"/>
          <w:sz w:val="28"/>
          <w:szCs w:val="28"/>
          <w:lang w:val="en-US" w:eastAsia="zh-CN"/>
        </w:rPr>
      </w:pPr>
      <w:r>
        <w:rPr>
          <w:rFonts w:hint="eastAsia" w:ascii="仿宋" w:hAnsi="仿宋" w:eastAsia="仿宋" w:cs="仿宋"/>
          <w:spacing w:val="6"/>
          <w:sz w:val="28"/>
          <w:szCs w:val="28"/>
          <w:lang w:val="en-US" w:eastAsia="zh-CN"/>
        </w:rPr>
        <w:t>36、抚顺本盛经贸有限公司，统一社会信用代码：91210402MA0P5E515X，成立时间：2016-10-18，年报状态：2016年度至今未年报，住所/经营场所：辽宁省抚顺市新抚区千金路14-3号楼2单元103号，登记机关：抚顺市新抚区市场监督管理局，法定代表人：李利国，联系电话：13188254479，企业类型：有限责任公司(自然人投资或控股)。</w:t>
      </w:r>
    </w:p>
    <w:p>
      <w:pPr>
        <w:numPr>
          <w:ilvl w:val="0"/>
          <w:numId w:val="0"/>
        </w:numPr>
        <w:spacing w:before="258" w:line="369" w:lineRule="auto"/>
        <w:ind w:right="160" w:rightChars="0" w:firstLine="584" w:firstLineChars="200"/>
        <w:rPr>
          <w:rFonts w:hint="eastAsia" w:ascii="仿宋" w:hAnsi="仿宋" w:eastAsia="仿宋" w:cs="仿宋"/>
          <w:spacing w:val="6"/>
          <w:sz w:val="28"/>
          <w:szCs w:val="28"/>
          <w:lang w:val="en-US" w:eastAsia="zh-CN"/>
        </w:rPr>
      </w:pPr>
      <w:r>
        <w:rPr>
          <w:rFonts w:hint="eastAsia" w:ascii="仿宋" w:hAnsi="仿宋" w:eastAsia="仿宋" w:cs="仿宋"/>
          <w:spacing w:val="6"/>
          <w:sz w:val="28"/>
          <w:szCs w:val="28"/>
          <w:lang w:val="en-US" w:eastAsia="zh-CN"/>
        </w:rPr>
        <w:t>37、抚顺顺宝商贸有限公司，统一社会信用代码：91210402MA0QF3L12A，成立时间：2016-07-26，年报状态：2016年度至今未年报，住所/经营场所：辽宁省抚顺市新抚区粮栈路8号楼1单元502号，登记机关：抚顺市新抚区市场监督管理局，法定代表人：孔永春，联系电话：13342128835，企业类型：有限责任公司(自然人独资)。</w:t>
      </w:r>
    </w:p>
    <w:p>
      <w:pPr>
        <w:numPr>
          <w:ilvl w:val="0"/>
          <w:numId w:val="0"/>
        </w:numPr>
        <w:spacing w:before="258" w:line="369" w:lineRule="auto"/>
        <w:ind w:right="160" w:rightChars="0" w:firstLine="584" w:firstLineChars="200"/>
        <w:rPr>
          <w:rFonts w:hint="eastAsia" w:ascii="仿宋" w:hAnsi="仿宋" w:eastAsia="仿宋" w:cs="仿宋"/>
          <w:spacing w:val="6"/>
          <w:sz w:val="28"/>
          <w:szCs w:val="28"/>
          <w:lang w:val="en-US" w:eastAsia="zh-CN"/>
        </w:rPr>
      </w:pPr>
      <w:r>
        <w:rPr>
          <w:rFonts w:hint="eastAsia" w:ascii="仿宋" w:hAnsi="仿宋" w:eastAsia="仿宋" w:cs="仿宋"/>
          <w:spacing w:val="6"/>
          <w:sz w:val="28"/>
          <w:szCs w:val="28"/>
          <w:lang w:val="en-US" w:eastAsia="zh-CN"/>
        </w:rPr>
        <w:t>38、抚顺市新抚区马猪兔电玩城，统一社会信用代码：91210402MA0XWWP91N，成立时间：2018-07-03，年报状态：2018年度至今未年报，住所/经营场所：辽宁省抚顺市新抚区站前47方块4-5楼，登记机关：抚顺市新抚区市场监督管理局，法定代表人：苏万强，联系电话：18242320444，企业类型：个人独资企业。</w:t>
      </w:r>
    </w:p>
    <w:p>
      <w:pPr>
        <w:numPr>
          <w:ilvl w:val="0"/>
          <w:numId w:val="0"/>
        </w:numPr>
        <w:spacing w:before="258" w:line="369" w:lineRule="auto"/>
        <w:ind w:right="160" w:rightChars="0" w:firstLine="584" w:firstLineChars="200"/>
        <w:rPr>
          <w:rFonts w:hint="eastAsia" w:ascii="仿宋" w:hAnsi="仿宋" w:eastAsia="仿宋" w:cs="仿宋"/>
          <w:spacing w:val="6"/>
          <w:sz w:val="28"/>
          <w:szCs w:val="28"/>
          <w:lang w:val="en-US" w:eastAsia="zh-CN"/>
        </w:rPr>
      </w:pPr>
      <w:r>
        <w:rPr>
          <w:rFonts w:hint="eastAsia" w:ascii="仿宋" w:hAnsi="仿宋" w:eastAsia="仿宋" w:cs="仿宋"/>
          <w:spacing w:val="6"/>
          <w:sz w:val="28"/>
          <w:szCs w:val="28"/>
          <w:lang w:val="en-US" w:eastAsia="zh-CN"/>
        </w:rPr>
        <w:t>39、抚顺华浩经贸有限公司，统一社会信用代码：91210402MA0P5E5073，成立时间：2016-10-18，年报状态：2016年度至今未年报，住所/经营场所：辽宁省抚顺市新抚区中和路17-8号楼5单元802号，登记机关：抚顺市新抚区市场监督管理局，法定代表人：相英凯，联系电话：13188254479，企业类型：有限责任公司(自然人投资或控股)。</w:t>
      </w:r>
    </w:p>
    <w:p>
      <w:pPr>
        <w:numPr>
          <w:ilvl w:val="0"/>
          <w:numId w:val="0"/>
        </w:numPr>
        <w:spacing w:before="258" w:line="369" w:lineRule="auto"/>
        <w:ind w:right="160" w:rightChars="0" w:firstLine="584" w:firstLineChars="200"/>
        <w:rPr>
          <w:rFonts w:hint="eastAsia" w:ascii="仿宋" w:hAnsi="仿宋" w:eastAsia="仿宋" w:cs="仿宋"/>
          <w:spacing w:val="18"/>
          <w:sz w:val="28"/>
          <w:szCs w:val="28"/>
          <w:lang w:val="en-US" w:eastAsia="zh-CN"/>
        </w:rPr>
      </w:pPr>
      <w:r>
        <w:rPr>
          <w:rFonts w:hint="eastAsia" w:ascii="仿宋" w:hAnsi="仿宋" w:eastAsia="仿宋" w:cs="仿宋"/>
          <w:spacing w:val="6"/>
          <w:sz w:val="28"/>
          <w:szCs w:val="28"/>
          <w:lang w:val="en-US" w:eastAsia="zh-CN"/>
        </w:rPr>
        <w:t>40、抚顺熹烨电子商务有限公司，统一社会信用代码：91210402MA0QDHPFX3，成立时间：2016-03-18，年报状态：2016年度至今未年报，住所/经营场所：辽宁省抚顺市新抚区千金路37号4单元201号，登记机关：抚顺市新抚区市场监督管理局，法定代表人：郭隽宇，联系电话：13842389431，企业类型：有限责任公司(自然人投资或控股)。</w:t>
      </w:r>
    </w:p>
    <w:p>
      <w:pPr>
        <w:keepNext w:val="0"/>
        <w:keepLines w:val="0"/>
        <w:pageBreakBefore w:val="0"/>
        <w:widowControl/>
        <w:kinsoku w:val="0"/>
        <w:wordWrap/>
        <w:overflowPunct/>
        <w:topLinePunct w:val="0"/>
        <w:autoSpaceDE w:val="0"/>
        <w:autoSpaceDN w:val="0"/>
        <w:bidi w:val="0"/>
        <w:adjustRightInd w:val="0"/>
        <w:snapToGrid w:val="0"/>
        <w:spacing w:before="157" w:beforeLines="50" w:line="240" w:lineRule="auto"/>
        <w:ind w:right="0"/>
        <w:rPr>
          <w:rFonts w:ascii="仿宋" w:hAnsi="仿宋" w:eastAsia="仿宋" w:cs="仿宋"/>
          <w:spacing w:val="-10"/>
          <w:sz w:val="32"/>
          <w:szCs w:val="32"/>
        </w:rPr>
      </w:pPr>
    </w:p>
    <w:p>
      <w:pPr>
        <w:spacing w:line="240" w:lineRule="auto"/>
        <w:rPr>
          <w:rFonts w:hint="eastAsia" w:ascii="仿宋" w:hAnsi="仿宋" w:eastAsia="仿宋" w:cs="仿宋"/>
          <w:sz w:val="28"/>
          <w:szCs w:val="28"/>
          <w:lang w:val="en-US" w:eastAsia="zh-CN"/>
        </w:rPr>
      </w:pPr>
    </w:p>
    <w:sectPr>
      <w:headerReference r:id="rId3" w:type="default"/>
      <w:footerReference r:id="rId4" w:type="default"/>
      <w:pgSz w:w="11906" w:h="16838"/>
      <w:pgMar w:top="1440" w:right="1689" w:bottom="138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Microsoft JhengHei"/>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E9C3DA"/>
    <w:multiLevelType w:val="singleLevel"/>
    <w:tmpl w:val="BAE9C3DA"/>
    <w:lvl w:ilvl="0" w:tentative="0">
      <w:start w:val="2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2ODI1YTI2NWIzMzdmN2QxNWY0NmE5ZjkzNTM5YjUifQ=="/>
  </w:docVars>
  <w:rsids>
    <w:rsidRoot w:val="00054B1E"/>
    <w:rsid w:val="00054B1E"/>
    <w:rsid w:val="002763F9"/>
    <w:rsid w:val="002C5BA7"/>
    <w:rsid w:val="003908DB"/>
    <w:rsid w:val="004C2E1B"/>
    <w:rsid w:val="00557744"/>
    <w:rsid w:val="006061D3"/>
    <w:rsid w:val="00756D7D"/>
    <w:rsid w:val="00A66E07"/>
    <w:rsid w:val="00AA13AD"/>
    <w:rsid w:val="00CA16F2"/>
    <w:rsid w:val="00CF25B7"/>
    <w:rsid w:val="00DE7C41"/>
    <w:rsid w:val="00F300B8"/>
    <w:rsid w:val="00F3123B"/>
    <w:rsid w:val="00FC3BF8"/>
    <w:rsid w:val="00FF4814"/>
    <w:rsid w:val="0CE54C12"/>
    <w:rsid w:val="11533EE7"/>
    <w:rsid w:val="13CB5D21"/>
    <w:rsid w:val="14C50719"/>
    <w:rsid w:val="15FB2953"/>
    <w:rsid w:val="176E57DD"/>
    <w:rsid w:val="1E852390"/>
    <w:rsid w:val="287E6684"/>
    <w:rsid w:val="291C3888"/>
    <w:rsid w:val="2A3D1F24"/>
    <w:rsid w:val="32033BC4"/>
    <w:rsid w:val="34D71F07"/>
    <w:rsid w:val="34FD0ACB"/>
    <w:rsid w:val="36D2227E"/>
    <w:rsid w:val="376A3D61"/>
    <w:rsid w:val="376F2A07"/>
    <w:rsid w:val="37B52C95"/>
    <w:rsid w:val="3A60701D"/>
    <w:rsid w:val="3AF242FE"/>
    <w:rsid w:val="3CC71A1E"/>
    <w:rsid w:val="401D23FA"/>
    <w:rsid w:val="409952AE"/>
    <w:rsid w:val="423F71E6"/>
    <w:rsid w:val="4CF12153"/>
    <w:rsid w:val="50146809"/>
    <w:rsid w:val="53EB6FA4"/>
    <w:rsid w:val="56052F79"/>
    <w:rsid w:val="571A59FD"/>
    <w:rsid w:val="60770FA4"/>
    <w:rsid w:val="609B0D5E"/>
    <w:rsid w:val="63A23524"/>
    <w:rsid w:val="67890150"/>
    <w:rsid w:val="6AE0227F"/>
    <w:rsid w:val="6BE66503"/>
    <w:rsid w:val="6DDD2F6E"/>
    <w:rsid w:val="723C62EB"/>
    <w:rsid w:val="72841CAE"/>
    <w:rsid w:val="73F01CA8"/>
    <w:rsid w:val="7828474F"/>
    <w:rsid w:val="79701508"/>
    <w:rsid w:val="7B8E40AD"/>
    <w:rsid w:val="BDBD5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snapToGrid w:val="0"/>
      <w:color w:val="000000"/>
      <w:kern w:val="0"/>
      <w:sz w:val="21"/>
      <w:szCs w:val="21"/>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10"/>
    <w:semiHidden/>
    <w:unhideWhenUsed/>
    <w:qFormat/>
    <w:uiPriority w:val="99"/>
    <w:pPr>
      <w:tabs>
        <w:tab w:val="center" w:pos="4153"/>
        <w:tab w:val="right" w:pos="8306"/>
      </w:tabs>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jc w:val="center"/>
    </w:pPr>
    <w:rPr>
      <w:sz w:val="18"/>
      <w:szCs w:val="18"/>
    </w:rPr>
  </w:style>
  <w:style w:type="character" w:styleId="7">
    <w:name w:val="Strong"/>
    <w:basedOn w:val="6"/>
    <w:qFormat/>
    <w:uiPriority w:val="0"/>
    <w:rPr>
      <w:b/>
    </w:rPr>
  </w:style>
  <w:style w:type="character" w:customStyle="1" w:styleId="8">
    <w:name w:val="批注框文本 Char"/>
    <w:basedOn w:val="6"/>
    <w:link w:val="2"/>
    <w:semiHidden/>
    <w:qFormat/>
    <w:uiPriority w:val="99"/>
    <w:rPr>
      <w:rFonts w:ascii="Arial" w:hAnsi="Arial" w:eastAsia="Arial" w:cs="Arial"/>
      <w:snapToGrid w:val="0"/>
      <w:color w:val="000000"/>
      <w:kern w:val="0"/>
      <w:sz w:val="18"/>
      <w:szCs w:val="18"/>
    </w:rPr>
  </w:style>
  <w:style w:type="character" w:customStyle="1" w:styleId="9">
    <w:name w:val="页眉 Char"/>
    <w:basedOn w:val="6"/>
    <w:link w:val="4"/>
    <w:semiHidden/>
    <w:qFormat/>
    <w:uiPriority w:val="99"/>
    <w:rPr>
      <w:rFonts w:ascii="Arial" w:hAnsi="Arial" w:eastAsia="Arial" w:cs="Arial"/>
      <w:snapToGrid w:val="0"/>
      <w:color w:val="000000"/>
      <w:kern w:val="0"/>
      <w:sz w:val="18"/>
      <w:szCs w:val="18"/>
    </w:rPr>
  </w:style>
  <w:style w:type="character" w:customStyle="1" w:styleId="10">
    <w:name w:val="页脚 Char"/>
    <w:basedOn w:val="6"/>
    <w:link w:val="3"/>
    <w:semiHidden/>
    <w:qFormat/>
    <w:uiPriority w:val="99"/>
    <w:rPr>
      <w:rFonts w:ascii="Arial" w:hAnsi="Arial" w:eastAsia="Arial" w:cs="Arial"/>
      <w:snapToGrid w:val="0"/>
      <w:color w:val="000000"/>
      <w:kern w:val="0"/>
      <w:sz w:val="18"/>
      <w:szCs w:val="18"/>
    </w:rPr>
  </w:style>
  <w:style w:type="character" w:customStyle="1" w:styleId="11">
    <w:name w:val="NormalCharact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Win7w.Com</Company>
  <Pages>14</Pages>
  <Words>6103</Words>
  <Characters>7712</Characters>
  <Lines>14</Lines>
  <Paragraphs>4</Paragraphs>
  <TotalTime>3</TotalTime>
  <ScaleCrop>false</ScaleCrop>
  <LinksUpToDate>false</LinksUpToDate>
  <CharactersWithSpaces>7770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2021-08-03T10:57:00Z</dcterms:created>
  <dc:creator>NTKO</dc:creator>
  <cp:lastModifiedBy>SANMU森子</cp:lastModifiedBy>
  <cp:lastPrinted>2022-08-30T13:20:00Z</cp:lastPrinted>
  <dcterms:modified xsi:type="dcterms:W3CDTF">2023-01-06T03:23:40Z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85E41F62213A4D77B6F02EFDAF636845</vt:lpwstr>
  </property>
</Properties>
</file>